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41" w:rsidRDefault="002E4541" w:rsidP="002E4541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16814</wp:posOffset>
            </wp:positionH>
            <wp:positionV relativeFrom="paragraph">
              <wp:posOffset>-2871</wp:posOffset>
            </wp:positionV>
            <wp:extent cx="2055605" cy="1137036"/>
            <wp:effectExtent l="19050" t="0" r="1795" b="0"/>
            <wp:wrapTight wrapText="bothSides">
              <wp:wrapPolygon edited="0">
                <wp:start x="-200" y="0"/>
                <wp:lineTo x="-200" y="21351"/>
                <wp:lineTo x="21619" y="21351"/>
                <wp:lineTo x="21619" y="0"/>
                <wp:lineTo x="-200" y="0"/>
              </wp:wrapPolygon>
            </wp:wrapTight>
            <wp:docPr id="1" name="Рисунок 0" descr="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05" cy="1137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4541" w:rsidRPr="002E4541" w:rsidRDefault="002E4541" w:rsidP="002E4541">
      <w:pPr>
        <w:jc w:val="center"/>
        <w:rPr>
          <w:b/>
          <w:i/>
          <w:sz w:val="24"/>
          <w:szCs w:val="24"/>
        </w:rPr>
      </w:pPr>
      <w:r w:rsidRPr="002E4541">
        <w:rPr>
          <w:b/>
          <w:i/>
          <w:sz w:val="24"/>
          <w:szCs w:val="24"/>
        </w:rPr>
        <w:t>Дорогие ребята!</w:t>
      </w:r>
    </w:p>
    <w:p w:rsidR="002E4541" w:rsidRDefault="002E4541" w:rsidP="001C1E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жизни каждого человека бывают моменты, когда нужно сделать выбор. Выбор, от которого в дальнейшем будет зависеть вся его судьба. Какой она будет? Успешно ли сложится судьба и профессиональная карьера?</w:t>
      </w:r>
    </w:p>
    <w:p w:rsidR="002E4541" w:rsidRDefault="002E4541" w:rsidP="001C1E4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Чтобы сделать </w:t>
      </w:r>
      <w:r w:rsidRPr="002E4541">
        <w:rPr>
          <w:b/>
          <w:i/>
          <w:sz w:val="24"/>
          <w:szCs w:val="24"/>
        </w:rPr>
        <w:t>ПРАВИЛЬНЫЙ</w:t>
      </w:r>
      <w:r>
        <w:rPr>
          <w:sz w:val="24"/>
          <w:szCs w:val="24"/>
        </w:rPr>
        <w:t xml:space="preserve"> выбор, мы предлагаем вам посетить </w:t>
      </w:r>
    </w:p>
    <w:p w:rsidR="002E4541" w:rsidRPr="002E4541" w:rsidRDefault="002E4541" w:rsidP="002E4541">
      <w:pPr>
        <w:spacing w:after="0" w:line="240" w:lineRule="auto"/>
        <w:jc w:val="center"/>
        <w:rPr>
          <w:sz w:val="24"/>
          <w:szCs w:val="24"/>
        </w:rPr>
      </w:pPr>
      <w:r w:rsidRPr="002E4541">
        <w:rPr>
          <w:sz w:val="24"/>
          <w:szCs w:val="24"/>
        </w:rPr>
        <w:t xml:space="preserve">сайт </w:t>
      </w:r>
      <w:r w:rsidRPr="002E4541">
        <w:rPr>
          <w:b/>
          <w:sz w:val="24"/>
          <w:szCs w:val="24"/>
        </w:rPr>
        <w:t xml:space="preserve">Ресурсного центра профориентации  </w:t>
      </w:r>
      <w:hyperlink r:id="rId5" w:history="1">
        <w:r w:rsidR="001C1E4B" w:rsidRPr="00302FAD">
          <w:rPr>
            <w:rStyle w:val="a3"/>
            <w:b/>
            <w:sz w:val="36"/>
            <w:szCs w:val="36"/>
            <w:lang w:val="en-US"/>
          </w:rPr>
          <w:t>www.rcprof.ru</w:t>
        </w:r>
      </w:hyperlink>
    </w:p>
    <w:p w:rsidR="002E4541" w:rsidRDefault="002E4541" w:rsidP="001C1E4B">
      <w:pPr>
        <w:spacing w:after="0" w:line="240" w:lineRule="auto"/>
        <w:ind w:firstLine="708"/>
        <w:jc w:val="both"/>
        <w:rPr>
          <w:sz w:val="24"/>
          <w:szCs w:val="24"/>
        </w:rPr>
      </w:pPr>
      <w:r w:rsidRPr="002E4541">
        <w:rPr>
          <w:sz w:val="24"/>
          <w:szCs w:val="24"/>
        </w:rPr>
        <w:t xml:space="preserve">В разделе </w:t>
      </w:r>
      <w:r w:rsidRPr="002E4541">
        <w:rPr>
          <w:b/>
          <w:sz w:val="24"/>
          <w:szCs w:val="24"/>
        </w:rPr>
        <w:t>«Для обучающихся»</w:t>
      </w:r>
      <w:r>
        <w:rPr>
          <w:sz w:val="24"/>
          <w:szCs w:val="24"/>
        </w:rPr>
        <w:t xml:space="preserve"> представлены два теста, которые раскрывают Ваши профессиональные предпочтения. Тесты можно пройти анонимно, они доступны в </w:t>
      </w:r>
      <w:r>
        <w:rPr>
          <w:sz w:val="24"/>
          <w:szCs w:val="24"/>
          <w:lang w:val="en-US"/>
        </w:rPr>
        <w:t xml:space="preserve">on-line </w:t>
      </w:r>
      <w:r>
        <w:rPr>
          <w:sz w:val="24"/>
          <w:szCs w:val="24"/>
        </w:rPr>
        <w:t xml:space="preserve">режиме, а результаты вы получите сразу по прохождению. </w:t>
      </w:r>
    </w:p>
    <w:p w:rsidR="002E4541" w:rsidRPr="002E4541" w:rsidRDefault="002E4541" w:rsidP="001C1E4B">
      <w:pPr>
        <w:spacing w:after="0" w:line="240" w:lineRule="auto"/>
        <w:ind w:firstLine="708"/>
        <w:jc w:val="both"/>
        <w:rPr>
          <w:rFonts w:ascii="Arial" w:hAnsi="Arial" w:cs="Arial"/>
          <w:color w:val="3366FF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А если вы захотите получить более подробную консультацию, то вы всегда можете обратиться по телефону (342) 258-47-88 или электронной почте </w:t>
      </w:r>
      <w:hyperlink r:id="rId6" w:history="1">
        <w:r w:rsidRPr="002E4541">
          <w:rPr>
            <w:rStyle w:val="a3"/>
            <w:rFonts w:ascii="Lato" w:hAnsi="Lato"/>
            <w:color w:val="3366FF"/>
            <w:sz w:val="24"/>
            <w:szCs w:val="24"/>
            <w:shd w:val="clear" w:color="auto" w:fill="FFFFFF"/>
          </w:rPr>
          <w:t>prof-opo@iro.perm.ru</w:t>
        </w:r>
      </w:hyperlink>
      <w:r>
        <w:rPr>
          <w:rFonts w:ascii="Lato" w:hAnsi="Lato"/>
          <w:color w:val="3366FF"/>
          <w:sz w:val="20"/>
          <w:szCs w:val="20"/>
          <w:shd w:val="clear" w:color="auto" w:fill="FFFFFF"/>
        </w:rPr>
        <w:t>  </w:t>
      </w:r>
      <w:r>
        <w:rPr>
          <w:rFonts w:ascii="Arial" w:hAnsi="Arial" w:cs="Arial"/>
          <w:color w:val="3366FF"/>
          <w:sz w:val="20"/>
          <w:szCs w:val="20"/>
          <w:shd w:val="clear" w:color="auto" w:fill="FFFFFF"/>
        </w:rPr>
        <w:t xml:space="preserve"> </w:t>
      </w:r>
    </w:p>
    <w:p w:rsidR="002E4541" w:rsidRDefault="002E4541" w:rsidP="001C1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Профконсультанты центра готовы проконсультировать вас и ваших родителей, как сделать </w:t>
      </w:r>
      <w:r w:rsidRPr="002E4541">
        <w:rPr>
          <w:b/>
          <w:i/>
          <w:sz w:val="24"/>
          <w:szCs w:val="24"/>
        </w:rPr>
        <w:t>ПРАВИЛЬНЫЙ</w:t>
      </w:r>
      <w:r>
        <w:rPr>
          <w:sz w:val="24"/>
          <w:szCs w:val="24"/>
        </w:rPr>
        <w:t xml:space="preserve"> выбор профессионального пути.</w:t>
      </w:r>
    </w:p>
    <w:p w:rsidR="002E4541" w:rsidRPr="002E4541" w:rsidRDefault="002E4541" w:rsidP="002E4541">
      <w:pPr>
        <w:spacing w:after="0"/>
        <w:jc w:val="both"/>
        <w:rPr>
          <w:sz w:val="24"/>
          <w:szCs w:val="24"/>
        </w:rPr>
      </w:pPr>
    </w:p>
    <w:p w:rsidR="001C1E4B" w:rsidRPr="001C1E4B" w:rsidRDefault="001C1E4B" w:rsidP="001C1E4B">
      <w:pPr>
        <w:pStyle w:val="a6"/>
        <w:spacing w:before="0" w:beforeAutospacing="0" w:after="0" w:afterAutospacing="0"/>
        <w:ind w:left="142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1C1E4B">
        <w:rPr>
          <w:rFonts w:asciiTheme="minorHAnsi" w:hAnsiTheme="minorHAnsi"/>
          <w:b/>
          <w:color w:val="000000"/>
          <w:sz w:val="28"/>
          <w:szCs w:val="28"/>
        </w:rPr>
        <w:t>А знаешь ли ты?</w:t>
      </w:r>
    </w:p>
    <w:p w:rsidR="001C1E4B" w:rsidRPr="001C1E4B" w:rsidRDefault="001C1E4B" w:rsidP="001C1E4B">
      <w:pPr>
        <w:spacing w:after="0"/>
        <w:jc w:val="both"/>
        <w:rPr>
          <w:rFonts w:cs="Times New Roman"/>
          <w:noProof/>
          <w:color w:val="000000"/>
          <w:sz w:val="24"/>
          <w:szCs w:val="24"/>
        </w:rPr>
      </w:pPr>
      <w:r w:rsidRPr="001C1E4B">
        <w:rPr>
          <w:rFonts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6350</wp:posOffset>
            </wp:positionV>
            <wp:extent cx="2302510" cy="548640"/>
            <wp:effectExtent l="19050" t="0" r="2540" b="0"/>
            <wp:wrapTight wrapText="bothSides">
              <wp:wrapPolygon edited="0">
                <wp:start x="-179" y="0"/>
                <wp:lineTo x="-179" y="21000"/>
                <wp:lineTo x="21624" y="21000"/>
                <wp:lineTo x="21624" y="0"/>
                <wp:lineTo x="-179" y="0"/>
              </wp:wrapPolygon>
            </wp:wrapTight>
            <wp:docPr id="11" name="Рисунок 9" descr="Атл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ла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E4B">
        <w:rPr>
          <w:rFonts w:cs="Times New Roman"/>
          <w:b/>
          <w:noProof/>
          <w:color w:val="000000"/>
          <w:sz w:val="24"/>
          <w:szCs w:val="24"/>
        </w:rPr>
        <w:t xml:space="preserve">«Атлас новых профессий» </w:t>
      </w:r>
      <w:r w:rsidRPr="001C1E4B">
        <w:rPr>
          <w:rFonts w:cs="Times New Roman"/>
          <w:noProof/>
          <w:color w:val="000000"/>
          <w:sz w:val="24"/>
          <w:szCs w:val="24"/>
        </w:rPr>
        <w:t xml:space="preserve"> – это путеводитель по успешно развивающимся профессиям на ближайшие 15-20 лет. Он поможет тебе понять, какие сферы деятельности будут активно развиваться и какие новые специалисты потребуются на рабочих местах. </w:t>
      </w:r>
      <w:r w:rsidRPr="001C1E4B">
        <w:rPr>
          <w:rFonts w:cs="Times New Roman"/>
          <w:b/>
          <w:noProof/>
          <w:color w:val="000000"/>
          <w:sz w:val="24"/>
          <w:szCs w:val="24"/>
        </w:rPr>
        <w:t>Атлас</w:t>
      </w:r>
      <w:r w:rsidRPr="001C1E4B">
        <w:rPr>
          <w:rFonts w:cs="Times New Roman"/>
          <w:noProof/>
          <w:color w:val="000000"/>
          <w:sz w:val="24"/>
          <w:szCs w:val="24"/>
        </w:rPr>
        <w:t xml:space="preserve"> – это поле возможностей, в котором ты сможешь построить собственный путь профессионального развития в интересное будущее.</w:t>
      </w:r>
    </w:p>
    <w:p w:rsidR="001C1E4B" w:rsidRPr="001C1E4B" w:rsidRDefault="001C1E4B" w:rsidP="001C1E4B">
      <w:pPr>
        <w:spacing w:after="0"/>
        <w:jc w:val="both"/>
        <w:rPr>
          <w:rFonts w:cs="Times New Roman"/>
          <w:b/>
          <w:noProof/>
          <w:color w:val="000000"/>
          <w:sz w:val="24"/>
          <w:szCs w:val="24"/>
        </w:rPr>
      </w:pPr>
      <w:r w:rsidRPr="001C1E4B">
        <w:rPr>
          <w:rFonts w:cs="Times New Roman"/>
          <w:noProof/>
          <w:color w:val="000000"/>
          <w:sz w:val="24"/>
          <w:szCs w:val="24"/>
        </w:rPr>
        <w:t xml:space="preserve">А еще  </w:t>
      </w:r>
      <w:r w:rsidRPr="001C1E4B">
        <w:rPr>
          <w:rFonts w:cs="Times New Roman"/>
          <w:b/>
          <w:noProof/>
          <w:color w:val="000000"/>
          <w:sz w:val="24"/>
          <w:szCs w:val="24"/>
        </w:rPr>
        <w:t>Атлас</w:t>
      </w:r>
      <w:r w:rsidRPr="001C1E4B">
        <w:rPr>
          <w:rFonts w:cs="Times New Roman"/>
          <w:noProof/>
          <w:color w:val="000000"/>
          <w:sz w:val="24"/>
          <w:szCs w:val="24"/>
        </w:rPr>
        <w:t xml:space="preserve"> подскажет  тебе о профессиях-«пенсионерах», чтобы предостеречь тебя от неправильного выбора профессионального пути.</w:t>
      </w:r>
      <w:r w:rsidRPr="001C1E4B">
        <w:rPr>
          <w:color w:val="000000"/>
          <w:sz w:val="24"/>
          <w:szCs w:val="24"/>
        </w:rPr>
        <w:t xml:space="preserve">      </w:t>
      </w:r>
      <w:hyperlink r:id="rId8" w:history="1">
        <w:r w:rsidRPr="001C1E4B">
          <w:rPr>
            <w:rStyle w:val="a3"/>
            <w:rFonts w:cs="Times New Roman"/>
            <w:b/>
            <w:sz w:val="24"/>
            <w:szCs w:val="24"/>
            <w:lang w:val="en-US"/>
          </w:rPr>
          <w:t>www</w:t>
        </w:r>
        <w:r w:rsidRPr="001C1E4B">
          <w:rPr>
            <w:rStyle w:val="a3"/>
            <w:rFonts w:cs="Times New Roman"/>
            <w:b/>
            <w:sz w:val="24"/>
            <w:szCs w:val="24"/>
          </w:rPr>
          <w:t>.</w:t>
        </w:r>
        <w:r w:rsidRPr="001C1E4B">
          <w:rPr>
            <w:rStyle w:val="a3"/>
            <w:rFonts w:cs="Times New Roman"/>
            <w:b/>
            <w:sz w:val="24"/>
            <w:szCs w:val="24"/>
            <w:lang w:val="en-US"/>
          </w:rPr>
          <w:t>atlas</w:t>
        </w:r>
        <w:r w:rsidRPr="001C1E4B">
          <w:rPr>
            <w:rStyle w:val="a3"/>
            <w:rFonts w:cs="Times New Roman"/>
            <w:b/>
            <w:sz w:val="24"/>
            <w:szCs w:val="24"/>
          </w:rPr>
          <w:t>100.</w:t>
        </w:r>
        <w:r w:rsidRPr="001C1E4B">
          <w:rPr>
            <w:rStyle w:val="a3"/>
            <w:rFonts w:cs="Times New Roman"/>
            <w:b/>
            <w:sz w:val="24"/>
            <w:szCs w:val="24"/>
            <w:lang w:val="en-US"/>
          </w:rPr>
          <w:t>ru</w:t>
        </w:r>
      </w:hyperlink>
    </w:p>
    <w:p w:rsidR="002E4541" w:rsidRDefault="002E4541" w:rsidP="001C1E4B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:rsidR="001C1E4B" w:rsidRDefault="001C1E4B" w:rsidP="001C1E4B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16814</wp:posOffset>
            </wp:positionH>
            <wp:positionV relativeFrom="paragraph">
              <wp:posOffset>-2871</wp:posOffset>
            </wp:positionV>
            <wp:extent cx="2055605" cy="1137036"/>
            <wp:effectExtent l="19050" t="0" r="1795" b="0"/>
            <wp:wrapTight wrapText="bothSides">
              <wp:wrapPolygon edited="0">
                <wp:start x="-200" y="0"/>
                <wp:lineTo x="-200" y="21351"/>
                <wp:lineTo x="21619" y="21351"/>
                <wp:lineTo x="21619" y="0"/>
                <wp:lineTo x="-200" y="0"/>
              </wp:wrapPolygon>
            </wp:wrapTight>
            <wp:docPr id="2" name="Рисунок 0" descr="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05" cy="1137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E4B" w:rsidRPr="002E4541" w:rsidRDefault="001C1E4B" w:rsidP="001C1E4B">
      <w:pPr>
        <w:jc w:val="center"/>
        <w:rPr>
          <w:b/>
          <w:i/>
          <w:sz w:val="24"/>
          <w:szCs w:val="24"/>
        </w:rPr>
      </w:pPr>
      <w:r w:rsidRPr="002E4541">
        <w:rPr>
          <w:b/>
          <w:i/>
          <w:sz w:val="24"/>
          <w:szCs w:val="24"/>
        </w:rPr>
        <w:t>Дорогие ребята!</w:t>
      </w:r>
    </w:p>
    <w:p w:rsidR="001C1E4B" w:rsidRDefault="001C1E4B" w:rsidP="001C1E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жизни каждого человека бывают моменты, когда нужно сделать выбор. Выбор, от которого в дальнейшем будет зависеть вся его судьба. Какой она будет? Успешно ли сложится судьба и профессиональная карьера?</w:t>
      </w:r>
    </w:p>
    <w:p w:rsidR="001C1E4B" w:rsidRDefault="001C1E4B" w:rsidP="001C1E4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Чтобы сделать </w:t>
      </w:r>
      <w:r w:rsidRPr="002E4541">
        <w:rPr>
          <w:b/>
          <w:i/>
          <w:sz w:val="24"/>
          <w:szCs w:val="24"/>
        </w:rPr>
        <w:t>ПРАВИЛЬНЫЙ</w:t>
      </w:r>
      <w:r>
        <w:rPr>
          <w:sz w:val="24"/>
          <w:szCs w:val="24"/>
        </w:rPr>
        <w:t xml:space="preserve"> выбор, мы предлагаем вам посетить </w:t>
      </w:r>
    </w:p>
    <w:p w:rsidR="001C1E4B" w:rsidRPr="002E4541" w:rsidRDefault="001C1E4B" w:rsidP="001C1E4B">
      <w:pPr>
        <w:spacing w:after="0" w:line="240" w:lineRule="auto"/>
        <w:jc w:val="center"/>
        <w:rPr>
          <w:sz w:val="24"/>
          <w:szCs w:val="24"/>
        </w:rPr>
      </w:pPr>
      <w:r w:rsidRPr="002E4541">
        <w:rPr>
          <w:sz w:val="24"/>
          <w:szCs w:val="24"/>
        </w:rPr>
        <w:t xml:space="preserve">сайт </w:t>
      </w:r>
      <w:r w:rsidRPr="002E4541">
        <w:rPr>
          <w:b/>
          <w:sz w:val="24"/>
          <w:szCs w:val="24"/>
        </w:rPr>
        <w:t xml:space="preserve">Ресурсного центра профориентации  </w:t>
      </w:r>
      <w:hyperlink r:id="rId9" w:history="1">
        <w:r w:rsidRPr="00302FAD">
          <w:rPr>
            <w:rStyle w:val="a3"/>
            <w:b/>
            <w:sz w:val="36"/>
            <w:szCs w:val="36"/>
            <w:lang w:val="en-US"/>
          </w:rPr>
          <w:t>www.rcprof.ru</w:t>
        </w:r>
      </w:hyperlink>
    </w:p>
    <w:p w:rsidR="001C1E4B" w:rsidRDefault="001C1E4B" w:rsidP="001C1E4B">
      <w:pPr>
        <w:spacing w:after="0" w:line="240" w:lineRule="auto"/>
        <w:ind w:firstLine="708"/>
        <w:jc w:val="both"/>
        <w:rPr>
          <w:sz w:val="24"/>
          <w:szCs w:val="24"/>
        </w:rPr>
      </w:pPr>
      <w:r w:rsidRPr="002E4541">
        <w:rPr>
          <w:sz w:val="24"/>
          <w:szCs w:val="24"/>
        </w:rPr>
        <w:t xml:space="preserve">В разделе </w:t>
      </w:r>
      <w:r w:rsidRPr="002E4541">
        <w:rPr>
          <w:b/>
          <w:sz w:val="24"/>
          <w:szCs w:val="24"/>
        </w:rPr>
        <w:t>«Для обучающихся»</w:t>
      </w:r>
      <w:r>
        <w:rPr>
          <w:sz w:val="24"/>
          <w:szCs w:val="24"/>
        </w:rPr>
        <w:t xml:space="preserve"> представлены два теста, которые раскрывают Ваши профессиональные предпочтения. Тесты можно пройти анонимно, они доступны в </w:t>
      </w:r>
      <w:r>
        <w:rPr>
          <w:sz w:val="24"/>
          <w:szCs w:val="24"/>
          <w:lang w:val="en-US"/>
        </w:rPr>
        <w:t xml:space="preserve">on-line </w:t>
      </w:r>
      <w:r>
        <w:rPr>
          <w:sz w:val="24"/>
          <w:szCs w:val="24"/>
        </w:rPr>
        <w:t xml:space="preserve">режиме, а результаты вы получите сразу по прохождению. </w:t>
      </w:r>
    </w:p>
    <w:p w:rsidR="001C1E4B" w:rsidRPr="002E4541" w:rsidRDefault="001C1E4B" w:rsidP="001C1E4B">
      <w:pPr>
        <w:spacing w:after="0" w:line="240" w:lineRule="auto"/>
        <w:ind w:firstLine="708"/>
        <w:jc w:val="both"/>
        <w:rPr>
          <w:rFonts w:ascii="Arial" w:hAnsi="Arial" w:cs="Arial"/>
          <w:color w:val="3366FF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А если вы захотите получить более подробную консультацию, то вы всегда можете обратиться по телефону (342) 258-47-88 или электронной почте </w:t>
      </w:r>
      <w:hyperlink r:id="rId10" w:history="1">
        <w:r w:rsidRPr="002E4541">
          <w:rPr>
            <w:rStyle w:val="a3"/>
            <w:rFonts w:ascii="Lato" w:hAnsi="Lato"/>
            <w:color w:val="3366FF"/>
            <w:sz w:val="24"/>
            <w:szCs w:val="24"/>
            <w:shd w:val="clear" w:color="auto" w:fill="FFFFFF"/>
          </w:rPr>
          <w:t>prof-opo@iro.perm.ru</w:t>
        </w:r>
      </w:hyperlink>
      <w:r>
        <w:rPr>
          <w:rFonts w:ascii="Lato" w:hAnsi="Lato"/>
          <w:color w:val="3366FF"/>
          <w:sz w:val="20"/>
          <w:szCs w:val="20"/>
          <w:shd w:val="clear" w:color="auto" w:fill="FFFFFF"/>
        </w:rPr>
        <w:t>  </w:t>
      </w:r>
      <w:r>
        <w:rPr>
          <w:rFonts w:ascii="Arial" w:hAnsi="Arial" w:cs="Arial"/>
          <w:color w:val="3366FF"/>
          <w:sz w:val="20"/>
          <w:szCs w:val="20"/>
          <w:shd w:val="clear" w:color="auto" w:fill="FFFFFF"/>
        </w:rPr>
        <w:t xml:space="preserve"> </w:t>
      </w:r>
    </w:p>
    <w:p w:rsidR="001C1E4B" w:rsidRDefault="001C1E4B" w:rsidP="001C1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Профконсультанты центра готовы проконсультировать вас и ваших родителей, как сделать </w:t>
      </w:r>
      <w:r w:rsidRPr="002E4541">
        <w:rPr>
          <w:b/>
          <w:i/>
          <w:sz w:val="24"/>
          <w:szCs w:val="24"/>
        </w:rPr>
        <w:t>ПРАВИЛЬНЫЙ</w:t>
      </w:r>
      <w:r>
        <w:rPr>
          <w:sz w:val="24"/>
          <w:szCs w:val="24"/>
        </w:rPr>
        <w:t xml:space="preserve"> выбор профессионального пути.</w:t>
      </w:r>
    </w:p>
    <w:p w:rsidR="001C1E4B" w:rsidRPr="002E4541" w:rsidRDefault="001C1E4B" w:rsidP="001C1E4B">
      <w:pPr>
        <w:spacing w:after="0"/>
        <w:jc w:val="both"/>
        <w:rPr>
          <w:sz w:val="24"/>
          <w:szCs w:val="24"/>
        </w:rPr>
      </w:pPr>
    </w:p>
    <w:p w:rsidR="001C1E4B" w:rsidRPr="001C1E4B" w:rsidRDefault="001C1E4B" w:rsidP="001C1E4B">
      <w:pPr>
        <w:pStyle w:val="a6"/>
        <w:spacing w:before="0" w:beforeAutospacing="0" w:after="0" w:afterAutospacing="0"/>
        <w:ind w:left="142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1C1E4B">
        <w:rPr>
          <w:rFonts w:asciiTheme="minorHAnsi" w:hAnsiTheme="minorHAnsi"/>
          <w:b/>
          <w:color w:val="000000"/>
          <w:sz w:val="28"/>
          <w:szCs w:val="28"/>
        </w:rPr>
        <w:t>А знаешь ли ты?</w:t>
      </w:r>
    </w:p>
    <w:p w:rsidR="001C1E4B" w:rsidRPr="001C1E4B" w:rsidRDefault="001C1E4B" w:rsidP="001C1E4B">
      <w:pPr>
        <w:spacing w:after="0"/>
        <w:jc w:val="both"/>
        <w:rPr>
          <w:rFonts w:cs="Times New Roman"/>
          <w:noProof/>
          <w:color w:val="000000"/>
          <w:sz w:val="24"/>
          <w:szCs w:val="24"/>
        </w:rPr>
      </w:pPr>
      <w:r w:rsidRPr="001C1E4B">
        <w:rPr>
          <w:rFonts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6350</wp:posOffset>
            </wp:positionV>
            <wp:extent cx="2302510" cy="548640"/>
            <wp:effectExtent l="19050" t="0" r="2540" b="0"/>
            <wp:wrapTight wrapText="bothSides">
              <wp:wrapPolygon edited="0">
                <wp:start x="-179" y="0"/>
                <wp:lineTo x="-179" y="21000"/>
                <wp:lineTo x="21624" y="21000"/>
                <wp:lineTo x="21624" y="0"/>
                <wp:lineTo x="-179" y="0"/>
              </wp:wrapPolygon>
            </wp:wrapTight>
            <wp:docPr id="3" name="Рисунок 9" descr="Атл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ла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E4B">
        <w:rPr>
          <w:rFonts w:cs="Times New Roman"/>
          <w:b/>
          <w:noProof/>
          <w:color w:val="000000"/>
          <w:sz w:val="24"/>
          <w:szCs w:val="24"/>
        </w:rPr>
        <w:t xml:space="preserve">«Атлас новых профессий» </w:t>
      </w:r>
      <w:r w:rsidRPr="001C1E4B">
        <w:rPr>
          <w:rFonts w:cs="Times New Roman"/>
          <w:noProof/>
          <w:color w:val="000000"/>
          <w:sz w:val="24"/>
          <w:szCs w:val="24"/>
        </w:rPr>
        <w:t xml:space="preserve"> – это путеводитель по успешно развивающимся профессиям на ближайшие 15-20 лет. Он поможет тебе понять, какие сферы деятельности будут активно развиваться и какие новые специалисты потребуются на рабочих местах. </w:t>
      </w:r>
      <w:r w:rsidRPr="001C1E4B">
        <w:rPr>
          <w:rFonts w:cs="Times New Roman"/>
          <w:b/>
          <w:noProof/>
          <w:color w:val="000000"/>
          <w:sz w:val="24"/>
          <w:szCs w:val="24"/>
        </w:rPr>
        <w:t>Атлас</w:t>
      </w:r>
      <w:r w:rsidRPr="001C1E4B">
        <w:rPr>
          <w:rFonts w:cs="Times New Roman"/>
          <w:noProof/>
          <w:color w:val="000000"/>
          <w:sz w:val="24"/>
          <w:szCs w:val="24"/>
        </w:rPr>
        <w:t xml:space="preserve"> – это поле возможностей, в котором ты сможешь построить собственный путь профессионального развития в интересное будущее.</w:t>
      </w:r>
    </w:p>
    <w:p w:rsidR="001C1E4B" w:rsidRPr="001C1E4B" w:rsidRDefault="001C1E4B" w:rsidP="001C1E4B">
      <w:pPr>
        <w:spacing w:after="0"/>
        <w:jc w:val="both"/>
        <w:rPr>
          <w:rFonts w:cs="Times New Roman"/>
          <w:b/>
          <w:noProof/>
          <w:color w:val="000000"/>
          <w:sz w:val="24"/>
          <w:szCs w:val="24"/>
        </w:rPr>
      </w:pPr>
      <w:r w:rsidRPr="001C1E4B">
        <w:rPr>
          <w:rFonts w:cs="Times New Roman"/>
          <w:noProof/>
          <w:color w:val="000000"/>
          <w:sz w:val="24"/>
          <w:szCs w:val="24"/>
        </w:rPr>
        <w:t xml:space="preserve">А еще  </w:t>
      </w:r>
      <w:r w:rsidRPr="001C1E4B">
        <w:rPr>
          <w:rFonts w:cs="Times New Roman"/>
          <w:b/>
          <w:noProof/>
          <w:color w:val="000000"/>
          <w:sz w:val="24"/>
          <w:szCs w:val="24"/>
        </w:rPr>
        <w:t>Атлас</w:t>
      </w:r>
      <w:r w:rsidRPr="001C1E4B">
        <w:rPr>
          <w:rFonts w:cs="Times New Roman"/>
          <w:noProof/>
          <w:color w:val="000000"/>
          <w:sz w:val="24"/>
          <w:szCs w:val="24"/>
        </w:rPr>
        <w:t xml:space="preserve"> подскажет  тебе о профессиях-«пенсионерах», чтобы предостеречь тебя от неправильного выбора профессионального пути.</w:t>
      </w:r>
      <w:r w:rsidRPr="001C1E4B">
        <w:rPr>
          <w:color w:val="000000"/>
          <w:sz w:val="24"/>
          <w:szCs w:val="24"/>
        </w:rPr>
        <w:t xml:space="preserve">      </w:t>
      </w:r>
      <w:hyperlink r:id="rId11" w:history="1">
        <w:r w:rsidRPr="001C1E4B">
          <w:rPr>
            <w:rStyle w:val="a3"/>
            <w:rFonts w:cs="Times New Roman"/>
            <w:b/>
            <w:sz w:val="24"/>
            <w:szCs w:val="24"/>
            <w:lang w:val="en-US"/>
          </w:rPr>
          <w:t>www</w:t>
        </w:r>
        <w:r w:rsidRPr="001C1E4B">
          <w:rPr>
            <w:rStyle w:val="a3"/>
            <w:rFonts w:cs="Times New Roman"/>
            <w:b/>
            <w:sz w:val="24"/>
            <w:szCs w:val="24"/>
          </w:rPr>
          <w:t>.</w:t>
        </w:r>
        <w:r w:rsidRPr="001C1E4B">
          <w:rPr>
            <w:rStyle w:val="a3"/>
            <w:rFonts w:cs="Times New Roman"/>
            <w:b/>
            <w:sz w:val="24"/>
            <w:szCs w:val="24"/>
            <w:lang w:val="en-US"/>
          </w:rPr>
          <w:t>atlas</w:t>
        </w:r>
        <w:r w:rsidRPr="001C1E4B">
          <w:rPr>
            <w:rStyle w:val="a3"/>
            <w:rFonts w:cs="Times New Roman"/>
            <w:b/>
            <w:sz w:val="24"/>
            <w:szCs w:val="24"/>
          </w:rPr>
          <w:t>100.</w:t>
        </w:r>
        <w:r w:rsidRPr="001C1E4B">
          <w:rPr>
            <w:rStyle w:val="a3"/>
            <w:rFonts w:cs="Times New Roman"/>
            <w:b/>
            <w:sz w:val="24"/>
            <w:szCs w:val="24"/>
            <w:lang w:val="en-US"/>
          </w:rPr>
          <w:t>ru</w:t>
        </w:r>
      </w:hyperlink>
    </w:p>
    <w:p w:rsidR="002E4541" w:rsidRPr="002E4541" w:rsidRDefault="002E4541" w:rsidP="002E4541">
      <w:pPr>
        <w:jc w:val="center"/>
        <w:rPr>
          <w:sz w:val="24"/>
          <w:szCs w:val="24"/>
        </w:rPr>
      </w:pPr>
    </w:p>
    <w:sectPr w:rsidR="002E4541" w:rsidRPr="002E4541" w:rsidSect="001C1E4B">
      <w:pgSz w:w="16838" w:h="11906" w:orient="landscape"/>
      <w:pgMar w:top="568" w:right="536" w:bottom="720" w:left="426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E4541"/>
    <w:rsid w:val="00046466"/>
    <w:rsid w:val="001C1E4B"/>
    <w:rsid w:val="002E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5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54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C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100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-opo@iro.perm.ru" TargetMode="External"/><Relationship Id="rId11" Type="http://schemas.openxmlformats.org/officeDocument/2006/relationships/hyperlink" Target="http://www.atlas100.ru" TargetMode="External"/><Relationship Id="rId5" Type="http://schemas.openxmlformats.org/officeDocument/2006/relationships/hyperlink" Target="http://www.rcprof.ru" TargetMode="External"/><Relationship Id="rId10" Type="http://schemas.openxmlformats.org/officeDocument/2006/relationships/hyperlink" Target="mailto:prof-opo@iro.perm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rc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Razumov-SV</dc:creator>
  <cp:lastModifiedBy>Razumov-SV</cp:lastModifiedBy>
  <cp:revision>2</cp:revision>
  <cp:lastPrinted>2018-03-29T10:20:00Z</cp:lastPrinted>
  <dcterms:created xsi:type="dcterms:W3CDTF">2018-03-29T09:52:00Z</dcterms:created>
  <dcterms:modified xsi:type="dcterms:W3CDTF">2018-03-29T10:29:00Z</dcterms:modified>
</cp:coreProperties>
</file>