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ПНИПУ (региональный оператор) проводит этап Всемирных инженерных игр (WEC) .</w:t>
      </w: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23-24 марта 2019г  состоится  этап  </w:t>
      </w:r>
      <w:proofErr w:type="spellStart"/>
      <w:r w:rsidRPr="0058558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Global</w:t>
      </w:r>
      <w:proofErr w:type="spellEnd"/>
      <w:r w:rsidRPr="0058558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Designathon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(Выполнение проектов в области многомерного проектирования.</w:t>
      </w:r>
      <w:proofErr w:type="gramEnd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Проектирование модели предмета, анимации и т.д.)</w:t>
      </w:r>
      <w:proofErr w:type="gramEnd"/>
    </w:p>
    <w:p w:rsidR="00585580" w:rsidRPr="00585580" w:rsidRDefault="00585580" w:rsidP="0058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и  </w:t>
      </w:r>
      <w:proofErr w:type="spellStart"/>
      <w:r w:rsidRPr="00585580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Global</w:t>
      </w:r>
      <w:proofErr w:type="spellEnd"/>
      <w:r w:rsidRPr="00585580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Architon</w:t>
      </w:r>
      <w:proofErr w:type="spellEnd"/>
      <w:r w:rsidRPr="00585580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(Архитектурное проектирование и информационное моделирование зданий).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World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Engeneering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Competition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(WEC) — это система, позволяющая пройти обучение и применить знания на практике через участие в межрайонных, городских и международных турнирах, соревнованиях, олимпиадах и конкурсах.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  <w:t xml:space="preserve">Победители и призеры регионального этапа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World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Engeneering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Competition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(WEC) получат 5 дополнительных баллов к ЕГЭ при поступлении в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ПНИПУ</w:t>
      </w:r>
      <w:hyperlink r:id="rId4" w:tgtFrame="_blank" w:history="1">
        <w:r w:rsidRPr="00585580">
          <w:rPr>
            <w:rFonts w:ascii="Tahoma" w:eastAsia="Times New Roman" w:hAnsi="Tahoma" w:cs="Tahoma"/>
            <w:color w:val="990099"/>
            <w:sz w:val="20"/>
            <w:u w:val="single"/>
            <w:lang w:eastAsia="ru-RU"/>
          </w:rPr>
          <w:t>http</w:t>
        </w:r>
        <w:proofErr w:type="spellEnd"/>
        <w:r w:rsidRPr="00585580">
          <w:rPr>
            <w:rFonts w:ascii="Tahoma" w:eastAsia="Times New Roman" w:hAnsi="Tahoma" w:cs="Tahoma"/>
            <w:color w:val="990099"/>
            <w:sz w:val="20"/>
            <w:u w:val="single"/>
            <w:lang w:eastAsia="ru-RU"/>
          </w:rPr>
          <w:t>://pstu.ru/enrollee/admission/achievements/</w:t>
        </w:r>
      </w:hyperlink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(п.31).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  <w:t xml:space="preserve">Присоединиться к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World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Engeneering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Competition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 можно с любого этапа.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  <w:t xml:space="preserve">Для участия необходимо зарегистрироваться на площадке ПНИПУ WEC. </w:t>
      </w:r>
      <w:proofErr w:type="spellStart"/>
      <w:proofErr w:type="gram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C</w:t>
      </w:r>
      <w:proofErr w:type="gram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айт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 </w:t>
      </w:r>
      <w:hyperlink r:id="rId5" w:tgtFrame="_blank" w:history="1">
        <w:r w:rsidRPr="00585580">
          <w:rPr>
            <w:rFonts w:ascii="Tahoma" w:eastAsia="Times New Roman" w:hAnsi="Tahoma" w:cs="Tahoma"/>
            <w:color w:val="990099"/>
            <w:sz w:val="20"/>
            <w:u w:val="single"/>
            <w:lang w:eastAsia="ru-RU"/>
          </w:rPr>
          <w:t>https://wec.today/</w:t>
        </w:r>
      </w:hyperlink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. (страна - Россия)&lt;</w:t>
      </w:r>
      <w:hyperlink r:id="rId6" w:tgtFrame="_blank" w:history="1">
        <w:r w:rsidRPr="00585580">
          <w:rPr>
            <w:rFonts w:ascii="Tahoma" w:eastAsia="Times New Roman" w:hAnsi="Tahoma" w:cs="Tahoma"/>
            <w:color w:val="990099"/>
            <w:sz w:val="20"/>
            <w:u w:val="single"/>
            <w:lang w:eastAsia="ru-RU"/>
          </w:rPr>
          <w:t>https://wec.today/</w:t>
        </w:r>
      </w:hyperlink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&gt;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Игры пройдут:</w:t>
      </w: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Дизайнатон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- ПНИПУ в аудитории 211, корп. А (механико-технологический факультет)</w:t>
      </w:r>
      <w:proofErr w:type="gramStart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технопарке "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Кванториум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Фотоника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</w:t>
      </w: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spellStart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Архитон</w:t>
      </w:r>
      <w:proofErr w:type="spellEnd"/>
      <w:r w:rsidRPr="005855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- ПНИПУ в аудитории 301, корп.4 (строительный факультет) </w:t>
      </w:r>
    </w:p>
    <w:p w:rsidR="00585580" w:rsidRPr="00585580" w:rsidRDefault="00585580" w:rsidP="0058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  <w:t>Начало 23 марта 2019г. в 10-00.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  <w:t>Ждем участников.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br/>
        <w:t xml:space="preserve"> По поводу участия в WEC, аккредитации площадок и экспертов для участия можно обратиться </w:t>
      </w:r>
      <w:proofErr w:type="gramStart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к</w:t>
      </w:r>
      <w:proofErr w:type="gramEnd"/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 xml:space="preserve"> Зелениной Виктории Геннадьевне (тел. </w:t>
      </w:r>
      <w:r w:rsidRPr="00585580">
        <w:rPr>
          <w:rFonts w:ascii="Tahoma" w:eastAsia="Times New Roman" w:hAnsi="Tahoma" w:cs="Tahoma"/>
          <w:color w:val="000000"/>
          <w:sz w:val="20"/>
          <w:lang w:eastAsia="ru-RU"/>
        </w:rPr>
        <w:t>2-198-372</w:t>
      </w:r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, </w:t>
      </w:r>
      <w:hyperlink r:id="rId7" w:history="1">
        <w:r w:rsidRPr="00585580">
          <w:rPr>
            <w:rFonts w:ascii="Tahoma" w:eastAsia="Times New Roman" w:hAnsi="Tahoma" w:cs="Tahoma"/>
            <w:color w:val="000000"/>
            <w:sz w:val="20"/>
            <w:u w:val="single"/>
            <w:lang w:eastAsia="ru-RU"/>
          </w:rPr>
          <w:t>zeleninavg@pstu.ru</w:t>
        </w:r>
      </w:hyperlink>
      <w:r w:rsidRPr="0058558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).</w:t>
      </w: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558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Виктория Геннадьевна Зеленина</w:t>
      </w: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558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Зам. декана строительного факультета ПНИПУ</w:t>
      </w:r>
    </w:p>
    <w:p w:rsidR="00585580" w:rsidRPr="00585580" w:rsidRDefault="00585580" w:rsidP="005855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85580">
        <w:rPr>
          <w:rFonts w:ascii="Tahoma" w:eastAsia="Times New Roman" w:hAnsi="Tahoma" w:cs="Tahoma"/>
          <w:color w:val="000000"/>
          <w:sz w:val="16"/>
          <w:lang w:eastAsia="ru-RU"/>
        </w:rPr>
        <w:t>(342) 2-198-372</w:t>
      </w:r>
      <w:r w:rsidRPr="0058558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 </w:t>
      </w:r>
      <w:r w:rsidRPr="00585580">
        <w:rPr>
          <w:rFonts w:ascii="Tahoma" w:eastAsia="Times New Roman" w:hAnsi="Tahoma" w:cs="Tahoma"/>
          <w:color w:val="000000"/>
          <w:sz w:val="16"/>
          <w:lang w:eastAsia="ru-RU"/>
        </w:rPr>
        <w:t>+7(912)7865119</w:t>
      </w:r>
    </w:p>
    <w:p w:rsidR="00734BEE" w:rsidRDefault="00734BEE"/>
    <w:sectPr w:rsidR="00734BEE" w:rsidSect="00734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580"/>
    <w:rsid w:val="00585580"/>
    <w:rsid w:val="0073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580"/>
    <w:rPr>
      <w:color w:val="0000FF"/>
      <w:u w:val="single"/>
    </w:rPr>
  </w:style>
  <w:style w:type="character" w:customStyle="1" w:styleId="wmi-callto">
    <w:name w:val="wmi-callto"/>
    <w:basedOn w:val="a0"/>
    <w:rsid w:val="0058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leninavg@pst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c.today/" TargetMode="External"/><Relationship Id="rId5" Type="http://schemas.openxmlformats.org/officeDocument/2006/relationships/hyperlink" Target="https://wec.today/" TargetMode="External"/><Relationship Id="rId4" Type="http://schemas.openxmlformats.org/officeDocument/2006/relationships/hyperlink" Target="http://pstu.ru/enrollee/admission/achievement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ИРО ПК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Molosh-LA</dc:creator>
  <cp:keywords/>
  <dc:description/>
  <cp:lastModifiedBy>Molosh-LA</cp:lastModifiedBy>
  <cp:revision>2</cp:revision>
  <dcterms:created xsi:type="dcterms:W3CDTF">2019-03-15T08:07:00Z</dcterms:created>
  <dcterms:modified xsi:type="dcterms:W3CDTF">2019-03-15T08:08:00Z</dcterms:modified>
</cp:coreProperties>
</file>