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F589A" w14:textId="77777777" w:rsidR="00BF2F55" w:rsidRPr="00BF2F55" w:rsidRDefault="00BF2F55" w:rsidP="00BC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B6C676" w14:textId="59295AC9" w:rsidR="00BF2F55" w:rsidRPr="00BF2F55" w:rsidRDefault="00BC18DC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A6BD23" wp14:editId="1690AD98">
            <wp:extent cx="537847" cy="94361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01" cy="947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</w:t>
      </w:r>
      <w:r w:rsidR="00BF2F55" w:rsidRPr="00BF2F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FB221D" wp14:editId="3BEACB7E">
            <wp:extent cx="1183371" cy="703580"/>
            <wp:effectExtent l="0" t="0" r="0" b="1270"/>
            <wp:docPr id="1" name="Рисунок 1" descr="https://biont.ru/upload/iblock/80f/80fec7c8e44aeeb73acd1da0f5651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nt.ru/upload/iblock/80f/80fec7c8e44aeeb73acd1da0f5651f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619" cy="72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F55" w:rsidRPr="00BF2F5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46E897C0" w14:textId="77777777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F55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Пермского края</w:t>
      </w:r>
    </w:p>
    <w:p w14:paraId="64127664" w14:textId="77777777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F55">
        <w:rPr>
          <w:rFonts w:ascii="Times New Roman" w:eastAsia="Times New Roman" w:hAnsi="Times New Roman" w:cs="Times New Roman"/>
          <w:sz w:val="28"/>
          <w:szCs w:val="28"/>
        </w:rPr>
        <w:t>ГАУ ДПО «Институт развития образования Пермского края»</w:t>
      </w:r>
    </w:p>
    <w:p w14:paraId="3354CBC5" w14:textId="77777777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1A1E8E" w14:textId="77777777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4A858" w14:textId="77777777" w:rsidR="00BF2F55" w:rsidRPr="00BF2F55" w:rsidRDefault="00BF2F55" w:rsidP="00BF2F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5B0119" w14:textId="77777777" w:rsid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2F55">
        <w:rPr>
          <w:rFonts w:ascii="Times New Roman" w:eastAsia="Times New Roman" w:hAnsi="Times New Roman" w:cs="Times New Roman"/>
          <w:b/>
          <w:sz w:val="40"/>
          <w:szCs w:val="40"/>
        </w:rPr>
        <w:t xml:space="preserve">ПРОГРАММА </w:t>
      </w:r>
    </w:p>
    <w:p w14:paraId="7C61ADBC" w14:textId="7A404263" w:rsidR="009C2082" w:rsidRPr="00BF2F55" w:rsidRDefault="009C2082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гостевого визита</w:t>
      </w:r>
      <w:r w:rsidRPr="009C2082">
        <w:rPr>
          <w:rFonts w:ascii="Times New Roman" w:eastAsia="Times New Roman" w:hAnsi="Times New Roman" w:cs="Times New Roman"/>
          <w:b/>
          <w:sz w:val="40"/>
          <w:szCs w:val="40"/>
        </w:rPr>
        <w:t xml:space="preserve"> победителей, призеров, экспертов Всероссийских конкурсов профессионального мастерства «Учитель для Победы!»</w:t>
      </w:r>
    </w:p>
    <w:p w14:paraId="441C8669" w14:textId="77777777" w:rsidR="00BF2F55" w:rsidRPr="00BF2F55" w:rsidRDefault="00BF2F55" w:rsidP="00124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5D3902" w14:textId="1781C2D9" w:rsidR="00BF2F55" w:rsidRPr="00BF2F55" w:rsidRDefault="002403B4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18 октября</w:t>
      </w:r>
      <w:r w:rsidR="00BF2F55" w:rsidRPr="00BF2F55">
        <w:rPr>
          <w:rFonts w:ascii="Times New Roman" w:eastAsia="Times New Roman" w:hAnsi="Times New Roman" w:cs="Times New Roman"/>
          <w:b/>
          <w:sz w:val="36"/>
          <w:szCs w:val="36"/>
        </w:rPr>
        <w:t xml:space="preserve"> 2025 года</w:t>
      </w:r>
    </w:p>
    <w:p w14:paraId="3460CF34" w14:textId="77777777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F9D0B1" w14:textId="186B96E2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F55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г. </w:t>
      </w:r>
      <w:r w:rsidR="002403B4">
        <w:rPr>
          <w:rFonts w:ascii="Times New Roman" w:eastAsia="Times New Roman" w:hAnsi="Times New Roman" w:cs="Times New Roman"/>
          <w:sz w:val="28"/>
          <w:szCs w:val="28"/>
        </w:rPr>
        <w:t>Оса, ул. Мира, 10</w:t>
      </w:r>
      <w:r w:rsidR="002403B4">
        <w:rPr>
          <w:rFonts w:ascii="Times New Roman" w:eastAsia="Times New Roman" w:hAnsi="Times New Roman" w:cs="Times New Roman"/>
          <w:sz w:val="28"/>
          <w:szCs w:val="28"/>
        </w:rPr>
        <w:br/>
      </w:r>
      <w:r w:rsidR="002403B4" w:rsidRPr="002403B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r w:rsidR="00BC18DC">
        <w:rPr>
          <w:rFonts w:ascii="Times New Roman" w:eastAsia="Times New Roman" w:hAnsi="Times New Roman" w:cs="Times New Roman"/>
          <w:sz w:val="28"/>
          <w:szCs w:val="28"/>
        </w:rPr>
        <w:br/>
      </w:r>
      <w:r w:rsidR="002403B4" w:rsidRPr="002403B4"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№ 3 г.</w:t>
      </w:r>
      <w:r w:rsidR="004D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3B4" w:rsidRPr="002403B4">
        <w:rPr>
          <w:rFonts w:ascii="Times New Roman" w:eastAsia="Times New Roman" w:hAnsi="Times New Roman" w:cs="Times New Roman"/>
          <w:sz w:val="28"/>
          <w:szCs w:val="28"/>
        </w:rPr>
        <w:t>Осы»</w:t>
      </w:r>
    </w:p>
    <w:p w14:paraId="0AC7BEC4" w14:textId="77777777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667DAD6D" w14:textId="0DD05B5B" w:rsidR="001240E3" w:rsidRPr="001240E3" w:rsidRDefault="001240E3" w:rsidP="00124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0E3">
        <w:rPr>
          <w:rFonts w:ascii="Times New Roman" w:eastAsia="Times New Roman" w:hAnsi="Times New Roman" w:cs="Times New Roman"/>
          <w:sz w:val="28"/>
          <w:szCs w:val="28"/>
        </w:rPr>
        <w:t xml:space="preserve">Ссылка на регистрацию </w:t>
      </w:r>
    </w:p>
    <w:p w14:paraId="2BEE1BFA" w14:textId="066FC06A" w:rsidR="00BF2F55" w:rsidRDefault="00A00803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430E21" w:rsidRPr="00BD594E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https://forms.yandex.ru/u/68e632cd90fa7b4ea1fd6800</w:t>
        </w:r>
      </w:hyperlink>
      <w:r w:rsidR="00430E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29B43D" w14:textId="77777777" w:rsidR="002403B4" w:rsidRDefault="002403B4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B422B1" w14:textId="0E8858B8" w:rsidR="00BF2F55" w:rsidRPr="00BF2F55" w:rsidRDefault="00BF2F55" w:rsidP="009C20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A3D2D4" w14:textId="3DD37951" w:rsidR="00BF2F55" w:rsidRPr="00BF2F55" w:rsidRDefault="002403B4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403B4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21C94E6" wp14:editId="3ABA2B15">
            <wp:extent cx="2710032" cy="2202512"/>
            <wp:effectExtent l="0" t="0" r="0" b="762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73" cy="220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BEE2C" w14:textId="77777777" w:rsidR="00BF2F55" w:rsidRP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44D020C" w14:textId="77777777" w:rsidR="00BF2F55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8547715" w14:textId="77777777" w:rsidR="002403B4" w:rsidRDefault="002403B4" w:rsidP="009C208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5B69694C" w14:textId="77777777" w:rsidR="002403B4" w:rsidRDefault="002403B4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5F96E6F" w14:textId="77777777" w:rsidR="002403B4" w:rsidRDefault="002403B4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70F1E46" w14:textId="77777777" w:rsidR="00BF2F55" w:rsidRDefault="00BF2F55" w:rsidP="00BF2F5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3138AB1" w14:textId="77777777" w:rsidR="00BC18DC" w:rsidRPr="00BF2F55" w:rsidRDefault="00BC18DC" w:rsidP="00BF2F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50B45" w14:textId="5D4C0C4E" w:rsidR="002403B4" w:rsidRDefault="00BF2F55" w:rsidP="00BF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2403B4" w:rsidSect="00BF2F55">
          <w:pgSz w:w="11906" w:h="16838"/>
          <w:pgMar w:top="851" w:right="851" w:bottom="1134" w:left="1701" w:header="709" w:footer="709" w:gutter="0"/>
          <w:pgNumType w:start="1"/>
          <w:cols w:space="720"/>
        </w:sectPr>
      </w:pPr>
      <w:r w:rsidRPr="00BF2F55">
        <w:rPr>
          <w:rFonts w:ascii="Times New Roman" w:eastAsia="Times New Roman" w:hAnsi="Times New Roman" w:cs="Times New Roman"/>
          <w:b/>
          <w:sz w:val="28"/>
          <w:szCs w:val="28"/>
        </w:rPr>
        <w:t>Пермь,</w:t>
      </w:r>
      <w:r w:rsidR="002403B4">
        <w:rPr>
          <w:rFonts w:ascii="Times New Roman" w:eastAsia="Times New Roman" w:hAnsi="Times New Roman" w:cs="Times New Roman"/>
          <w:b/>
          <w:sz w:val="28"/>
          <w:szCs w:val="28"/>
        </w:rPr>
        <w:t xml:space="preserve"> Оса 202</w:t>
      </w:r>
      <w:r w:rsidRPr="00BF2F55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73E859EC" w14:textId="77777777" w:rsidR="00E25181" w:rsidRDefault="00E251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00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5"/>
        <w:gridCol w:w="3119"/>
        <w:gridCol w:w="5871"/>
      </w:tblGrid>
      <w:tr w:rsidR="00E25181" w14:paraId="3689BFB8" w14:textId="77777777" w:rsidTr="00430E21">
        <w:trPr>
          <w:trHeight w:val="258"/>
          <w:jc w:val="center"/>
        </w:trPr>
        <w:tc>
          <w:tcPr>
            <w:tcW w:w="1055" w:type="dxa"/>
          </w:tcPr>
          <w:p w14:paraId="33CEB14A" w14:textId="77777777" w:rsidR="00E25181" w:rsidRDefault="00124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119" w:type="dxa"/>
          </w:tcPr>
          <w:p w14:paraId="1B7435C8" w14:textId="77777777" w:rsidR="00E25181" w:rsidRDefault="00124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Формат взаимодействия</w:t>
            </w:r>
          </w:p>
        </w:tc>
        <w:tc>
          <w:tcPr>
            <w:tcW w:w="5871" w:type="dxa"/>
          </w:tcPr>
          <w:p w14:paraId="54400196" w14:textId="77777777" w:rsidR="00E25181" w:rsidRDefault="00124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 за проведение</w:t>
            </w:r>
          </w:p>
        </w:tc>
      </w:tr>
      <w:tr w:rsidR="00E25181" w14:paraId="52D8CEF0" w14:textId="77777777" w:rsidTr="00430E21">
        <w:trPr>
          <w:trHeight w:val="1156"/>
          <w:jc w:val="center"/>
        </w:trPr>
        <w:tc>
          <w:tcPr>
            <w:tcW w:w="1055" w:type="dxa"/>
          </w:tcPr>
          <w:p w14:paraId="5D8CC2B8" w14:textId="380C2360" w:rsidR="00E25181" w:rsidRDefault="00E1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 </w:t>
            </w:r>
            <w:r w:rsidR="00240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3119" w:type="dxa"/>
          </w:tcPr>
          <w:p w14:paraId="7C16F49E" w14:textId="29E39EEB" w:rsidR="00E25181" w:rsidRDefault="00240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Отъезд организаторов по маршруту Пермь – Ос</w:t>
            </w:r>
            <w:r w:rsidR="00163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– Пермь. Адрес: ул. Ленина,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871" w:type="dxa"/>
          </w:tcPr>
          <w:p w14:paraId="17B34132" w14:textId="1D1B16C2" w:rsidR="00E25181" w:rsidRDefault="00834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Дремина И.А., старший научный сотрудник ГАУ ДПО «ИРО ПК»</w:t>
            </w:r>
            <w:r w:rsidR="007D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 регионального оргкомитета регионального этапа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 «Учитель года»</w:t>
            </w:r>
          </w:p>
        </w:tc>
      </w:tr>
      <w:tr w:rsidR="00E16AC3" w14:paraId="5EBE0BAA" w14:textId="77777777" w:rsidTr="00E16AC3">
        <w:trPr>
          <w:trHeight w:val="339"/>
          <w:jc w:val="center"/>
        </w:trPr>
        <w:tc>
          <w:tcPr>
            <w:tcW w:w="10045" w:type="dxa"/>
            <w:gridSpan w:val="3"/>
          </w:tcPr>
          <w:p w14:paraId="38A64BFD" w14:textId="3FD6271B" w:rsidR="00E16AC3" w:rsidRPr="00E16AC3" w:rsidRDefault="00E16AC3" w:rsidP="00E1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6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Пленарная сессия</w:t>
            </w:r>
          </w:p>
        </w:tc>
      </w:tr>
      <w:tr w:rsidR="00E25181" w14:paraId="0B36BC39" w14:textId="77777777" w:rsidTr="00430E21">
        <w:trPr>
          <w:trHeight w:val="764"/>
          <w:jc w:val="center"/>
        </w:trPr>
        <w:tc>
          <w:tcPr>
            <w:tcW w:w="1055" w:type="dxa"/>
          </w:tcPr>
          <w:p w14:paraId="13E61E8F" w14:textId="7E2F1AFA" w:rsidR="00E16AC3" w:rsidRDefault="00E1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  <w:p w14:paraId="6287BABB" w14:textId="3D7256DF" w:rsidR="00E25181" w:rsidRDefault="000A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3119" w:type="dxa"/>
          </w:tcPr>
          <w:p w14:paraId="6436A59D" w14:textId="0DCC9466" w:rsidR="00E25181" w:rsidRDefault="000A118B" w:rsidP="00DB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этап Всероссийского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конкурса «Учитель года» - </w:t>
            </w:r>
            <w:r w:rsid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модель </w:t>
            </w:r>
            <w:r w:rsidRPr="000A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профессионального роста педагогов</w:t>
            </w:r>
          </w:p>
        </w:tc>
        <w:tc>
          <w:tcPr>
            <w:tcW w:w="5871" w:type="dxa"/>
          </w:tcPr>
          <w:p w14:paraId="4FBC708D" w14:textId="6E105367" w:rsidR="00E25181" w:rsidRDefault="000A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Дремина И.А., старший научный сотрудник ГАУ ДПО «ИРО ПК»</w:t>
            </w:r>
            <w:r w:rsid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B7773">
              <w:t xml:space="preserve"> </w:t>
            </w:r>
            <w:r w:rsidR="00DB7773"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регионального оргкомитета регионального этапа конкурса «Учитель года»</w:t>
            </w:r>
          </w:p>
        </w:tc>
      </w:tr>
      <w:tr w:rsidR="00E25181" w14:paraId="613BD542" w14:textId="77777777" w:rsidTr="00430E21">
        <w:trPr>
          <w:trHeight w:val="1008"/>
          <w:jc w:val="center"/>
        </w:trPr>
        <w:tc>
          <w:tcPr>
            <w:tcW w:w="1055" w:type="dxa"/>
          </w:tcPr>
          <w:p w14:paraId="13EBA3D5" w14:textId="491D8B46" w:rsidR="000A118B" w:rsidRDefault="0019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10:15</w:t>
            </w:r>
          </w:p>
          <w:p w14:paraId="4DDF98DE" w14:textId="588CA979" w:rsidR="00E25181" w:rsidRDefault="00F95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10:35</w:t>
            </w:r>
          </w:p>
        </w:tc>
        <w:tc>
          <w:tcPr>
            <w:tcW w:w="3119" w:type="dxa"/>
          </w:tcPr>
          <w:p w14:paraId="7556D158" w14:textId="6576BDE9" w:rsidR="00E25181" w:rsidRDefault="0019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развитие и карьера педагога после конкурса. </w:t>
            </w:r>
          </w:p>
        </w:tc>
        <w:tc>
          <w:tcPr>
            <w:tcW w:w="5871" w:type="dxa"/>
          </w:tcPr>
          <w:p w14:paraId="6806A02D" w14:textId="53EF2611" w:rsidR="00E25181" w:rsidRDefault="001927B1" w:rsidP="0019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Корчагина О.И., </w:t>
            </w:r>
            <w:r w:rsidRPr="0019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истории и обществознания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ФГОУ «Пермское </w:t>
            </w:r>
            <w:r w:rsidRPr="0019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суворовское военн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училище Министерства обороны </w:t>
            </w:r>
            <w:r w:rsidRPr="0019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Российской Федерации»,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 w:rsidRPr="0019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конкурса «Учитель года России – </w:t>
            </w:r>
            <w:r w:rsidRPr="0019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2015»</w:t>
            </w:r>
          </w:p>
        </w:tc>
      </w:tr>
      <w:tr w:rsidR="001927B1" w14:paraId="66D6B25D" w14:textId="77777777" w:rsidTr="00430E21">
        <w:trPr>
          <w:trHeight w:val="825"/>
          <w:jc w:val="center"/>
        </w:trPr>
        <w:tc>
          <w:tcPr>
            <w:tcW w:w="1055" w:type="dxa"/>
          </w:tcPr>
          <w:p w14:paraId="3F6317FC" w14:textId="0682312A" w:rsidR="001927B1" w:rsidRDefault="00F95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10.40</w:t>
            </w:r>
          </w:p>
          <w:p w14:paraId="1075127C" w14:textId="202F0465" w:rsidR="001927B1" w:rsidRDefault="00F95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</w:t>
            </w:r>
            <w:r w:rsidR="0019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7652D67E" w14:textId="7CDD78E8" w:rsidR="001927B1" w:rsidRDefault="00F95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- лидер общественного мнения</w:t>
            </w:r>
          </w:p>
        </w:tc>
        <w:tc>
          <w:tcPr>
            <w:tcW w:w="5871" w:type="dxa"/>
          </w:tcPr>
          <w:p w14:paraId="62FB897F" w14:textId="6DE7C2DA" w:rsidR="001927B1" w:rsidRDefault="0019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А.С., </w:t>
            </w:r>
            <w:r w:rsid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МАОУ «</w:t>
            </w:r>
            <w:proofErr w:type="spellStart"/>
            <w:r w:rsid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Конзаводская</w:t>
            </w:r>
            <w:proofErr w:type="spellEnd"/>
            <w:r w:rsid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585B"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школа имени В.К. Блюхера</w:t>
            </w:r>
            <w:r w:rsid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Пермский муниципальный район, финалист Всероссийского конкурса «Классная тема» в 2024 году</w:t>
            </w:r>
          </w:p>
        </w:tc>
      </w:tr>
      <w:tr w:rsidR="00E25181" w14:paraId="433C1824" w14:textId="77777777">
        <w:trPr>
          <w:trHeight w:val="258"/>
          <w:jc w:val="center"/>
        </w:trPr>
        <w:tc>
          <w:tcPr>
            <w:tcW w:w="10045" w:type="dxa"/>
            <w:gridSpan w:val="3"/>
          </w:tcPr>
          <w:p w14:paraId="4F7128EE" w14:textId="785E22DA" w:rsidR="00E25181" w:rsidRPr="00F9585B" w:rsidRDefault="00F9585B" w:rsidP="00F95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F958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астер-классы победителей и призеров Всероссийских конкурсов профессионального мастерства Пермского края</w:t>
            </w:r>
            <w:r w:rsidR="00BC18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(2 линейки по выбору)</w:t>
            </w:r>
          </w:p>
        </w:tc>
      </w:tr>
      <w:tr w:rsidR="00D637B9" w14:paraId="3BB59966" w14:textId="77777777" w:rsidTr="00430E21">
        <w:trPr>
          <w:trHeight w:val="789"/>
          <w:jc w:val="center"/>
        </w:trPr>
        <w:tc>
          <w:tcPr>
            <w:tcW w:w="1055" w:type="dxa"/>
          </w:tcPr>
          <w:p w14:paraId="7E59D4A4" w14:textId="77777777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11.15</w:t>
            </w:r>
          </w:p>
          <w:p w14:paraId="7376E335" w14:textId="573F99A7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3119" w:type="dxa"/>
          </w:tcPr>
          <w:p w14:paraId="58862137" w14:textId="3DF68218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сделать урок эффективным: приёмы формирующего оценивания</w:t>
            </w:r>
          </w:p>
        </w:tc>
        <w:tc>
          <w:tcPr>
            <w:tcW w:w="5871" w:type="dxa"/>
          </w:tcPr>
          <w:p w14:paraId="2CB520BC" w14:textId="34E9B82C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Апанасенко О.М., </w:t>
            </w:r>
            <w:r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МХК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МАОУ </w:t>
            </w:r>
            <w:r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«Средняя общеобразовательная школа № 77 с углубленным изучением английского языка» г. Перми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абсолютный победитель </w:t>
            </w:r>
            <w:r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регионального этапа Всероссийског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конкурса «Учитель года» в 2024</w:t>
            </w:r>
            <w:r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</w:tr>
      <w:tr w:rsidR="00D637B9" w14:paraId="6E592937" w14:textId="77777777" w:rsidTr="00D637B9">
        <w:trPr>
          <w:trHeight w:val="404"/>
          <w:jc w:val="center"/>
        </w:trPr>
        <w:tc>
          <w:tcPr>
            <w:tcW w:w="10045" w:type="dxa"/>
            <w:gridSpan w:val="3"/>
          </w:tcPr>
          <w:p w14:paraId="52B46A27" w14:textId="1FED07B3" w:rsidR="00D637B9" w:rsidRP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3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линейка</w:t>
            </w:r>
          </w:p>
        </w:tc>
      </w:tr>
      <w:tr w:rsidR="00D637B9" w14:paraId="7536B8AF" w14:textId="77777777" w:rsidTr="00430E21">
        <w:trPr>
          <w:trHeight w:val="789"/>
          <w:jc w:val="center"/>
        </w:trPr>
        <w:tc>
          <w:tcPr>
            <w:tcW w:w="1055" w:type="dxa"/>
          </w:tcPr>
          <w:p w14:paraId="502F3A8A" w14:textId="77777777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11.15</w:t>
            </w:r>
          </w:p>
          <w:p w14:paraId="3EE590D5" w14:textId="77777777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11.45</w:t>
            </w:r>
          </w:p>
          <w:p w14:paraId="752D0A7C" w14:textId="77777777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F81B73" w14:textId="07F206E9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урок как способ формирования мотивации саморазвития</w:t>
            </w:r>
          </w:p>
        </w:tc>
        <w:tc>
          <w:tcPr>
            <w:tcW w:w="5871" w:type="dxa"/>
          </w:tcPr>
          <w:p w14:paraId="5841F3E7" w14:textId="6AFFCFB7" w:rsidR="00D637B9" w:rsidRPr="00F9585B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Корчагина О.И., преподаватель истории и обществознания ФГОУ «Пермское суворовское военное училище Министерства обороны Российской Федерации», лауреат Всероссийского конкурса «Учитель года России – 2015»</w:t>
            </w:r>
          </w:p>
        </w:tc>
      </w:tr>
      <w:tr w:rsidR="00D637B9" w14:paraId="0FF41769" w14:textId="77777777" w:rsidTr="00430E21">
        <w:trPr>
          <w:trHeight w:val="789"/>
          <w:jc w:val="center"/>
        </w:trPr>
        <w:tc>
          <w:tcPr>
            <w:tcW w:w="1055" w:type="dxa"/>
          </w:tcPr>
          <w:p w14:paraId="2646E275" w14:textId="77777777" w:rsidR="00D637B9" w:rsidRPr="00F9585B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11.15</w:t>
            </w:r>
          </w:p>
          <w:p w14:paraId="4CB08FD0" w14:textId="086A742E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11.45</w:t>
            </w:r>
          </w:p>
        </w:tc>
        <w:tc>
          <w:tcPr>
            <w:tcW w:w="3119" w:type="dxa"/>
          </w:tcPr>
          <w:p w14:paraId="2C8A018B" w14:textId="0511FD5A" w:rsidR="00D637B9" w:rsidRPr="00F9585B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85B">
              <w:rPr>
                <w:rFonts w:ascii="Times New Roman" w:hAnsi="Times New Roman" w:cs="Times New Roman"/>
                <w:sz w:val="24"/>
                <w:szCs w:val="24"/>
              </w:rPr>
              <w:t xml:space="preserve">Игра как жизнь </w:t>
            </w:r>
          </w:p>
        </w:tc>
        <w:tc>
          <w:tcPr>
            <w:tcW w:w="5871" w:type="dxa"/>
          </w:tcPr>
          <w:p w14:paraId="456A0950" w14:textId="35E7B81C" w:rsidR="00D637B9" w:rsidRPr="00DB7773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Кандаков</w:t>
            </w:r>
            <w:proofErr w:type="spellEnd"/>
            <w:r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А.С., директор МАОУ «</w:t>
            </w:r>
            <w:proofErr w:type="spellStart"/>
            <w:r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Конзаводская</w:t>
            </w:r>
            <w:proofErr w:type="spellEnd"/>
            <w:r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школа имени В.К. Блюхера» Пермский муниципальный район, финалист Всероссийского конкурса «Классная тема» в 2024 году</w:t>
            </w:r>
          </w:p>
        </w:tc>
      </w:tr>
      <w:tr w:rsidR="00D637B9" w14:paraId="205E2537" w14:textId="77777777" w:rsidTr="00430E21">
        <w:trPr>
          <w:trHeight w:val="912"/>
          <w:jc w:val="center"/>
        </w:trPr>
        <w:tc>
          <w:tcPr>
            <w:tcW w:w="1055" w:type="dxa"/>
          </w:tcPr>
          <w:p w14:paraId="39934E66" w14:textId="77777777" w:rsidR="00D637B9" w:rsidRPr="00F9585B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11.15</w:t>
            </w:r>
          </w:p>
          <w:p w14:paraId="694072F2" w14:textId="633366E9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11.45</w:t>
            </w:r>
          </w:p>
        </w:tc>
        <w:tc>
          <w:tcPr>
            <w:tcW w:w="3119" w:type="dxa"/>
          </w:tcPr>
          <w:p w14:paraId="68868D25" w14:textId="3EA3EF92" w:rsidR="00D637B9" w:rsidRPr="00F9585B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 в образовании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Новые горизонты и возможности</w:t>
            </w:r>
          </w:p>
        </w:tc>
        <w:tc>
          <w:tcPr>
            <w:tcW w:w="5871" w:type="dxa"/>
          </w:tcPr>
          <w:p w14:paraId="108A2FF3" w14:textId="6E4165A8" w:rsidR="00D637B9" w:rsidRPr="00F9585B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Ю.В., педагог-психолог МАОУ «Средняя общеобразовательная школа № 22 с углубленным изучением иностранных языков» г. Перми, призер регионального этапа Всероссийского конкурса «Учитель года» в 2023 году</w:t>
            </w:r>
          </w:p>
        </w:tc>
      </w:tr>
      <w:tr w:rsidR="00D637B9" w14:paraId="7E4727C8" w14:textId="77777777" w:rsidTr="00D637B9">
        <w:trPr>
          <w:trHeight w:val="350"/>
          <w:jc w:val="center"/>
        </w:trPr>
        <w:tc>
          <w:tcPr>
            <w:tcW w:w="10045" w:type="dxa"/>
            <w:gridSpan w:val="3"/>
          </w:tcPr>
          <w:p w14:paraId="562255EC" w14:textId="63F3CA19" w:rsidR="00D637B9" w:rsidRP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3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линейка</w:t>
            </w:r>
          </w:p>
        </w:tc>
      </w:tr>
      <w:tr w:rsidR="00D637B9" w14:paraId="46054259" w14:textId="77777777" w:rsidTr="00430E21">
        <w:trPr>
          <w:trHeight w:val="1196"/>
          <w:jc w:val="center"/>
        </w:trPr>
        <w:tc>
          <w:tcPr>
            <w:tcW w:w="1055" w:type="dxa"/>
          </w:tcPr>
          <w:p w14:paraId="4E01C524" w14:textId="34F4DFE1" w:rsidR="00D637B9" w:rsidRDefault="001633F4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11.45</w:t>
            </w:r>
          </w:p>
          <w:p w14:paraId="3CCDC5FC" w14:textId="313D807F" w:rsidR="001633F4" w:rsidRDefault="001633F4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3119" w:type="dxa"/>
          </w:tcPr>
          <w:p w14:paraId="3D31179C" w14:textId="517F9A1F" w:rsidR="00D637B9" w:rsidRDefault="009C2082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Ценностные ориентиры исторического наследия: приемы и практики на уроке  </w:t>
            </w:r>
          </w:p>
        </w:tc>
        <w:tc>
          <w:tcPr>
            <w:tcW w:w="5871" w:type="dxa"/>
          </w:tcPr>
          <w:p w14:paraId="695A3DE4" w14:textId="3D2DA0D8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1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Обухова К.О., учитель истории, обществознания МАОУ «Средняя общеобразовательная школа № 101» г. Перми, абсолютный победитель регионального этапа Всероссийского конкурса «Учитель года» в 2025 году</w:t>
            </w:r>
          </w:p>
        </w:tc>
      </w:tr>
      <w:tr w:rsidR="00D637B9" w14:paraId="50C2BDC6" w14:textId="77777777" w:rsidTr="00430E21">
        <w:trPr>
          <w:trHeight w:val="1196"/>
          <w:jc w:val="center"/>
        </w:trPr>
        <w:tc>
          <w:tcPr>
            <w:tcW w:w="1055" w:type="dxa"/>
          </w:tcPr>
          <w:p w14:paraId="57FFAF9A" w14:textId="77777777" w:rsidR="001633F4" w:rsidRPr="001633F4" w:rsidRDefault="001633F4" w:rsidP="0016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11.45</w:t>
            </w:r>
          </w:p>
          <w:p w14:paraId="10A15B0B" w14:textId="070089EE" w:rsidR="00D637B9" w:rsidRDefault="001633F4" w:rsidP="0016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3119" w:type="dxa"/>
          </w:tcPr>
          <w:p w14:paraId="192E76F0" w14:textId="4BF7F905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Смотреть в одном направлении</w:t>
            </w:r>
            <w:r w:rsidR="009C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помощь классному руководителю.</w:t>
            </w:r>
          </w:p>
        </w:tc>
        <w:tc>
          <w:tcPr>
            <w:tcW w:w="5871" w:type="dxa"/>
          </w:tcPr>
          <w:p w14:paraId="269582AC" w14:textId="75A62E29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А.А., учитель русского языка и литературы, советник директора по воспитанию </w:t>
            </w:r>
            <w:r w:rsidRPr="00940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108» г. Перми, </w:t>
            </w:r>
            <w:r w:rsidRPr="00940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 регионального этапа Всероссийског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конкурса «Учитель года» в 2025</w:t>
            </w:r>
            <w:r w:rsidRPr="00940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</w:tr>
      <w:tr w:rsidR="00D637B9" w14:paraId="5CC3A7CA" w14:textId="77777777" w:rsidTr="00430E21">
        <w:trPr>
          <w:trHeight w:val="1196"/>
          <w:jc w:val="center"/>
        </w:trPr>
        <w:tc>
          <w:tcPr>
            <w:tcW w:w="1055" w:type="dxa"/>
          </w:tcPr>
          <w:p w14:paraId="1A022A13" w14:textId="77777777" w:rsidR="001633F4" w:rsidRPr="001633F4" w:rsidRDefault="001633F4" w:rsidP="0016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11.45</w:t>
            </w:r>
          </w:p>
          <w:p w14:paraId="53BF69F2" w14:textId="6014E95A" w:rsidR="00D637B9" w:rsidRDefault="001633F4" w:rsidP="0016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3119" w:type="dxa"/>
          </w:tcPr>
          <w:p w14:paraId="7150545C" w14:textId="3F495876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Современный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работа с</w:t>
            </w:r>
            <w:r w:rsidRPr="00940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удовольствие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5871" w:type="dxa"/>
          </w:tcPr>
          <w:p w14:paraId="31C13965" w14:textId="2D5E78F7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Соколова И.В., учитель обществознания МБОУ </w:t>
            </w:r>
            <w:r w:rsidRPr="00D63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«Средн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 общеобразовательная школа № 4</w:t>
            </w:r>
            <w:r w:rsidRPr="00D63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3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призер </w:t>
            </w:r>
            <w:r w:rsidRPr="00D63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регионального этапа Всероссийског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конкурса «Учитель года» в 2017</w:t>
            </w:r>
            <w:r w:rsidRPr="00D63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</w:tr>
      <w:tr w:rsidR="00D637B9" w14:paraId="47D0E58F" w14:textId="77777777" w:rsidTr="00430E21">
        <w:trPr>
          <w:trHeight w:val="1196"/>
          <w:jc w:val="center"/>
        </w:trPr>
        <w:tc>
          <w:tcPr>
            <w:tcW w:w="1055" w:type="dxa"/>
          </w:tcPr>
          <w:p w14:paraId="05E20DB5" w14:textId="77777777" w:rsidR="001633F4" w:rsidRPr="001633F4" w:rsidRDefault="001633F4" w:rsidP="0016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11.45</w:t>
            </w:r>
          </w:p>
          <w:p w14:paraId="6FD898C2" w14:textId="4C348E7A" w:rsidR="00D637B9" w:rsidRDefault="001633F4" w:rsidP="0016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3119" w:type="dxa"/>
          </w:tcPr>
          <w:p w14:paraId="63693612" w14:textId="58932A3F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3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Обогащение и активизация словаря с помощью технологии формирования семантического поля</w:t>
            </w:r>
          </w:p>
        </w:tc>
        <w:tc>
          <w:tcPr>
            <w:tcW w:w="5871" w:type="dxa"/>
          </w:tcPr>
          <w:p w14:paraId="564C4A72" w14:textId="08767238" w:rsidR="00D637B9" w:rsidRDefault="00D637B9" w:rsidP="00D6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3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Соскулова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Г.Н., учитель МБОУ «</w:t>
            </w:r>
            <w:r w:rsidRPr="00D63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Специальная (коррекционная) 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еобразовательная школа-интернат» г. Оса</w:t>
            </w:r>
          </w:p>
        </w:tc>
      </w:tr>
      <w:tr w:rsidR="00430E21" w14:paraId="0A57495F" w14:textId="77777777" w:rsidTr="00430E21">
        <w:trPr>
          <w:trHeight w:val="1196"/>
          <w:jc w:val="center"/>
        </w:trPr>
        <w:tc>
          <w:tcPr>
            <w:tcW w:w="1055" w:type="dxa"/>
          </w:tcPr>
          <w:p w14:paraId="51A667F3" w14:textId="77EEB615" w:rsidR="00430E21" w:rsidRDefault="00430E21" w:rsidP="0043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</w:t>
            </w:r>
          </w:p>
          <w:p w14:paraId="4C12C173" w14:textId="1BCC378C" w:rsidR="00430E21" w:rsidRPr="001633F4" w:rsidRDefault="00430E21" w:rsidP="0043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13.20</w:t>
            </w:r>
          </w:p>
        </w:tc>
        <w:tc>
          <w:tcPr>
            <w:tcW w:w="3119" w:type="dxa"/>
          </w:tcPr>
          <w:p w14:paraId="06943252" w14:textId="1CE68C85" w:rsidR="00430E21" w:rsidRPr="00430E21" w:rsidRDefault="00430E21" w:rsidP="0043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Панельная дискуссия «Открытый диалог с лидерами образования Пермского края о ценностных смыслах конкурсного движения»</w:t>
            </w:r>
          </w:p>
        </w:tc>
        <w:tc>
          <w:tcPr>
            <w:tcW w:w="5871" w:type="dxa"/>
          </w:tcPr>
          <w:p w14:paraId="7E5B2996" w14:textId="53A97B52" w:rsidR="00430E21" w:rsidRPr="00430E21" w:rsidRDefault="00430E21" w:rsidP="0043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Дремина И.А., ГАУ ДПО «ИРО ПК», победители, призеры, эксперты Всероссийских конкурсов профессионального мастерства</w:t>
            </w:r>
          </w:p>
        </w:tc>
      </w:tr>
      <w:tr w:rsidR="00430E21" w14:paraId="0AE9B8EC" w14:textId="77777777" w:rsidTr="00430E21">
        <w:trPr>
          <w:trHeight w:val="573"/>
          <w:jc w:val="center"/>
        </w:trPr>
        <w:tc>
          <w:tcPr>
            <w:tcW w:w="1055" w:type="dxa"/>
          </w:tcPr>
          <w:p w14:paraId="6960C771" w14:textId="40D034B5" w:rsidR="00430E21" w:rsidRDefault="00430E21" w:rsidP="0043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13.20</w:t>
            </w:r>
          </w:p>
          <w:p w14:paraId="0D3FBD20" w14:textId="0E82EADC" w:rsidR="00430E21" w:rsidRDefault="00430E21" w:rsidP="0043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119" w:type="dxa"/>
          </w:tcPr>
          <w:p w14:paraId="614734B0" w14:textId="7488481A" w:rsidR="00430E21" w:rsidRDefault="00430E21" w:rsidP="0043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итогов.</w:t>
            </w:r>
          </w:p>
        </w:tc>
        <w:tc>
          <w:tcPr>
            <w:tcW w:w="5871" w:type="dxa"/>
          </w:tcPr>
          <w:p w14:paraId="03BD2965" w14:textId="05D6A599" w:rsidR="00430E21" w:rsidRDefault="00430E21" w:rsidP="0043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Дремина И.А., старший научный сотрудник ГАУ ДПО «ИРО ПК»</w:t>
            </w:r>
          </w:p>
        </w:tc>
      </w:tr>
    </w:tbl>
    <w:p w14:paraId="1EF427A7" w14:textId="77777777" w:rsidR="00E25181" w:rsidRDefault="00E251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25181" w:rsidSect="00BF2F55">
      <w:pgSz w:w="11906" w:h="16838"/>
      <w:pgMar w:top="851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81"/>
    <w:rsid w:val="000A118B"/>
    <w:rsid w:val="001240E3"/>
    <w:rsid w:val="001633F4"/>
    <w:rsid w:val="001927B1"/>
    <w:rsid w:val="002403B4"/>
    <w:rsid w:val="00430E21"/>
    <w:rsid w:val="004D6B19"/>
    <w:rsid w:val="007047BB"/>
    <w:rsid w:val="007D3B71"/>
    <w:rsid w:val="0083429E"/>
    <w:rsid w:val="0094070E"/>
    <w:rsid w:val="009C2082"/>
    <w:rsid w:val="00A00803"/>
    <w:rsid w:val="00A76536"/>
    <w:rsid w:val="00BC18DC"/>
    <w:rsid w:val="00BF2F55"/>
    <w:rsid w:val="00CB09F4"/>
    <w:rsid w:val="00D3688D"/>
    <w:rsid w:val="00D637B9"/>
    <w:rsid w:val="00DB7773"/>
    <w:rsid w:val="00E16AC3"/>
    <w:rsid w:val="00E25181"/>
    <w:rsid w:val="00F9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A2A0"/>
  <w15:docId w15:val="{421C470E-89C9-4209-A2A0-730AE734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0E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24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8e632cd90fa7b4ea1fd680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Оксана Владмимировна</dc:creator>
  <cp:lastModifiedBy>Дремина Инга Анатольевна</cp:lastModifiedBy>
  <cp:revision>8</cp:revision>
  <dcterms:created xsi:type="dcterms:W3CDTF">2025-03-14T12:08:00Z</dcterms:created>
  <dcterms:modified xsi:type="dcterms:W3CDTF">2025-10-20T12:35:00Z</dcterms:modified>
</cp:coreProperties>
</file>