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002" w:rsidRPr="00F76002" w:rsidRDefault="00F76002" w:rsidP="00F76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760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3342BA" wp14:editId="5993B368">
            <wp:extent cx="6035586" cy="8298612"/>
            <wp:effectExtent l="0" t="0" r="3810" b="7620"/>
            <wp:docPr id="2" name="Рисунок 2" descr="C:\Users\secretarn\Downloads\2024-04-03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n\Downloads\2024-04-03_00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50" cy="83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AC" w:rsidRDefault="00B32BAC" w:rsidP="00B32BAC">
      <w:pPr>
        <w:pStyle w:val="ac"/>
      </w:pPr>
    </w:p>
    <w:p w:rsidR="0078605D" w:rsidRDefault="0078605D" w:rsidP="00627715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605D">
        <w:rPr>
          <w:rFonts w:ascii="Times New Roman" w:hAnsi="Times New Roman" w:cs="Times New Roman"/>
          <w:sz w:val="28"/>
          <w:szCs w:val="28"/>
        </w:rPr>
        <w:lastRenderedPageBreak/>
        <w:t>27 апреля 2024 года (очная форма), с 10.00 – 14.00 – для коллективов</w:t>
      </w:r>
      <w:r>
        <w:rPr>
          <w:rFonts w:ascii="Times New Roman" w:hAnsi="Times New Roman" w:cs="Times New Roman"/>
          <w:sz w:val="28"/>
          <w:szCs w:val="28"/>
        </w:rPr>
        <w:t xml:space="preserve"> г. Перми и Пермского края</w:t>
      </w:r>
      <w:r w:rsidRPr="0078605D">
        <w:rPr>
          <w:rFonts w:ascii="Times New Roman" w:hAnsi="Times New Roman" w:cs="Times New Roman"/>
          <w:sz w:val="28"/>
          <w:szCs w:val="28"/>
        </w:rPr>
        <w:t xml:space="preserve">  (конкретное время для каждого участника будет выслано дополнительно)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05D" w:rsidRPr="006A2926" w:rsidRDefault="0078605D" w:rsidP="006A2926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715">
        <w:rPr>
          <w:rFonts w:ascii="Times New Roman" w:hAnsi="Times New Roman" w:cs="Times New Roman"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8605D">
        <w:rPr>
          <w:rFonts w:ascii="Times New Roman" w:hAnsi="Times New Roman" w:cs="Times New Roman"/>
          <w:sz w:val="28"/>
          <w:szCs w:val="28"/>
        </w:rPr>
        <w:t xml:space="preserve">г. Пермь, ул. Танкистов 56, «Лицей №4» </w:t>
      </w:r>
    </w:p>
    <w:p w:rsidR="0078605D" w:rsidRDefault="0078605D" w:rsidP="006A2926">
      <w:pPr>
        <w:pStyle w:val="a4"/>
        <w:numPr>
          <w:ilvl w:val="0"/>
          <w:numId w:val="1"/>
        </w:numPr>
        <w:ind w:firstLine="348"/>
        <w:rPr>
          <w:rFonts w:ascii="Times New Roman" w:hAnsi="Times New Roman" w:cs="Times New Roman"/>
          <w:b/>
          <w:sz w:val="28"/>
          <w:szCs w:val="28"/>
        </w:rPr>
      </w:pPr>
      <w:r w:rsidRPr="0078605D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78605D" w:rsidRDefault="006A2926" w:rsidP="0078605D">
      <w:pPr>
        <w:pStyle w:val="a5"/>
        <w:numPr>
          <w:ilvl w:val="1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05D" w:rsidRPr="0078605D">
        <w:rPr>
          <w:rFonts w:ascii="Times New Roman" w:hAnsi="Times New Roman" w:cs="Times New Roman"/>
          <w:sz w:val="28"/>
          <w:szCs w:val="28"/>
        </w:rPr>
        <w:t>К участию в Конкурсе приглашаются  творческие коллективы образовательных учреждений Пермского края, других регионов страны, участники творческих объединений и учреждений всех видов и типов вне зависимости от ведомственной принадлежности.</w:t>
      </w:r>
    </w:p>
    <w:p w:rsidR="0078605D" w:rsidRDefault="006A2926" w:rsidP="0078605D">
      <w:pPr>
        <w:pStyle w:val="a5"/>
        <w:numPr>
          <w:ilvl w:val="1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05D" w:rsidRPr="0078605D">
        <w:rPr>
          <w:rFonts w:ascii="Times New Roman" w:hAnsi="Times New Roman" w:cs="Times New Roman"/>
          <w:sz w:val="28"/>
          <w:szCs w:val="28"/>
        </w:rPr>
        <w:t>Возраст участников до 18 лет (допускается участие педагогов, родителей, выпускников не более 30% от общего количества выступающих)</w:t>
      </w:r>
    </w:p>
    <w:p w:rsidR="0078605D" w:rsidRDefault="00684C50" w:rsidP="0078605D">
      <w:pPr>
        <w:pStyle w:val="a5"/>
        <w:numPr>
          <w:ilvl w:val="1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по группам:</w:t>
      </w:r>
    </w:p>
    <w:p w:rsidR="00684C50" w:rsidRPr="00684C50" w:rsidRDefault="00684C50" w:rsidP="00684C50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группа – 1-4 классы</w:t>
      </w:r>
    </w:p>
    <w:p w:rsidR="00684C50" w:rsidRPr="00684C50" w:rsidRDefault="00684C50" w:rsidP="00684C50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группа – 5-7 классы</w:t>
      </w:r>
    </w:p>
    <w:p w:rsidR="0078605D" w:rsidRPr="00684C50" w:rsidRDefault="00684C50" w:rsidP="00684C50">
      <w:pPr>
        <w:pStyle w:val="a5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группа – 8-11 классы</w:t>
      </w:r>
    </w:p>
    <w:p w:rsidR="0078605D" w:rsidRDefault="0078605D" w:rsidP="006A2926">
      <w:pPr>
        <w:pStyle w:val="a4"/>
        <w:numPr>
          <w:ilvl w:val="0"/>
          <w:numId w:val="1"/>
        </w:numPr>
        <w:ind w:left="1276" w:firstLine="1276"/>
        <w:rPr>
          <w:rFonts w:ascii="Times New Roman" w:hAnsi="Times New Roman" w:cs="Times New Roman"/>
          <w:b/>
          <w:sz w:val="28"/>
          <w:szCs w:val="28"/>
        </w:rPr>
      </w:pPr>
      <w:r w:rsidRPr="0078605D">
        <w:rPr>
          <w:rFonts w:ascii="Times New Roman" w:hAnsi="Times New Roman" w:cs="Times New Roman"/>
          <w:b/>
          <w:sz w:val="28"/>
          <w:szCs w:val="28"/>
        </w:rPr>
        <w:t xml:space="preserve">Организация и условия </w:t>
      </w:r>
      <w:r w:rsidR="00684C50">
        <w:rPr>
          <w:rFonts w:ascii="Times New Roman" w:hAnsi="Times New Roman" w:cs="Times New Roman"/>
          <w:b/>
          <w:sz w:val="28"/>
          <w:szCs w:val="28"/>
        </w:rPr>
        <w:t xml:space="preserve">заочного </w:t>
      </w:r>
      <w:r w:rsidRPr="0078605D">
        <w:rPr>
          <w:rFonts w:ascii="Times New Roman" w:hAnsi="Times New Roman" w:cs="Times New Roman"/>
          <w:b/>
          <w:sz w:val="28"/>
          <w:szCs w:val="28"/>
        </w:rPr>
        <w:t>участия</w:t>
      </w:r>
    </w:p>
    <w:p w:rsidR="00684C50" w:rsidRPr="00627715" w:rsidRDefault="00684C50" w:rsidP="00627715">
      <w:pPr>
        <w:pStyle w:val="a6"/>
        <w:widowControl w:val="0"/>
        <w:numPr>
          <w:ilvl w:val="1"/>
          <w:numId w:val="1"/>
        </w:numPr>
        <w:ind w:left="0" w:right="60" w:firstLine="284"/>
        <w:rPr>
          <w:sz w:val="28"/>
          <w:szCs w:val="28"/>
          <w:shd w:val="clear" w:color="auto" w:fill="FFFFFF"/>
        </w:rPr>
      </w:pPr>
      <w:r w:rsidRPr="005E6F94">
        <w:rPr>
          <w:sz w:val="28"/>
          <w:szCs w:val="28"/>
          <w:shd w:val="clear" w:color="auto" w:fill="FFFFFF"/>
        </w:rPr>
        <w:t>Отправить ко</w:t>
      </w:r>
      <w:r>
        <w:rPr>
          <w:sz w:val="28"/>
          <w:szCs w:val="28"/>
          <w:shd w:val="clear" w:color="auto" w:fill="FFFFFF"/>
        </w:rPr>
        <w:t xml:space="preserve">нкурсную работу </w:t>
      </w:r>
      <w:r w:rsidRPr="005E6F94">
        <w:rPr>
          <w:sz w:val="28"/>
          <w:szCs w:val="28"/>
          <w:shd w:val="clear" w:color="auto" w:fill="FFFFFF"/>
        </w:rPr>
        <w:t xml:space="preserve">до </w:t>
      </w:r>
      <w:r w:rsidR="00627715">
        <w:rPr>
          <w:b/>
          <w:sz w:val="28"/>
          <w:szCs w:val="28"/>
          <w:shd w:val="clear" w:color="auto" w:fill="FFFFFF"/>
        </w:rPr>
        <w:t xml:space="preserve">15.00 15 апреля </w:t>
      </w:r>
      <w:r w:rsidRPr="005E6F94">
        <w:rPr>
          <w:b/>
          <w:sz w:val="28"/>
          <w:szCs w:val="28"/>
          <w:shd w:val="clear" w:color="auto" w:fill="FFFFFF"/>
        </w:rPr>
        <w:t>2024</w:t>
      </w:r>
      <w:r w:rsidR="00627715">
        <w:rPr>
          <w:b/>
          <w:sz w:val="28"/>
          <w:szCs w:val="28"/>
          <w:shd w:val="clear" w:color="auto" w:fill="FFFFFF"/>
        </w:rPr>
        <w:t xml:space="preserve"> года</w:t>
      </w:r>
      <w:r w:rsidR="009A6011"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 ссылке</w:t>
      </w:r>
      <w:hyperlink r:id="rId7" w:history="1">
        <w:r w:rsidRPr="00627715">
          <w:rPr>
            <w:rStyle w:val="a8"/>
            <w:sz w:val="28"/>
            <w:szCs w:val="28"/>
            <w:shd w:val="clear" w:color="auto" w:fill="FFFFFF"/>
          </w:rPr>
          <w:t>https://docs.google.com/forms/d/e/1FAIpQLSf02Je7JqAZw0x75jNoVGwcqg0EGL6-mThAxtb7PY5EAXt5Zg/viewform?usp=sf_link</w:t>
        </w:r>
      </w:hyperlink>
    </w:p>
    <w:p w:rsidR="00CC5592" w:rsidRDefault="00684C50" w:rsidP="00CC5592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конкурсным работам: </w:t>
      </w:r>
    </w:p>
    <w:p w:rsidR="00CC5592" w:rsidRDefault="00684C50" w:rsidP="00CC5592">
      <w:pPr>
        <w:pStyle w:val="a4"/>
        <w:numPr>
          <w:ilvl w:val="2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Участники присылают видеозапись  произведения под собственный аккомпанемент, a' </w:t>
      </w:r>
      <w:proofErr w:type="spellStart"/>
      <w:r w:rsidRPr="00CC5592">
        <w:rPr>
          <w:rFonts w:ascii="Times New Roman" w:hAnsi="Times New Roman" w:cs="Times New Roman"/>
          <w:sz w:val="28"/>
          <w:szCs w:val="28"/>
        </w:rPr>
        <w:t>capella</w:t>
      </w:r>
      <w:proofErr w:type="spellEnd"/>
      <w:r w:rsidRPr="00CC5592">
        <w:rPr>
          <w:rFonts w:ascii="Times New Roman" w:hAnsi="Times New Roman" w:cs="Times New Roman"/>
          <w:sz w:val="28"/>
          <w:szCs w:val="28"/>
        </w:rPr>
        <w:t xml:space="preserve"> (без инструментального сопровождения), под живое инструментальное сопровождение или в сопровождении фонограммы "минус один" (допускается прописанный </w:t>
      </w:r>
      <w:proofErr w:type="spellStart"/>
      <w:r w:rsidRPr="00CC5592">
        <w:rPr>
          <w:rFonts w:ascii="Times New Roman" w:hAnsi="Times New Roman" w:cs="Times New Roman"/>
          <w:sz w:val="28"/>
          <w:szCs w:val="28"/>
        </w:rPr>
        <w:t>back-vocal</w:t>
      </w:r>
      <w:proofErr w:type="spellEnd"/>
      <w:r w:rsidRPr="00CC5592">
        <w:rPr>
          <w:rFonts w:ascii="Times New Roman" w:hAnsi="Times New Roman" w:cs="Times New Roman"/>
          <w:sz w:val="28"/>
          <w:szCs w:val="28"/>
        </w:rPr>
        <w:t>)</w:t>
      </w:r>
      <w:r w:rsidR="006A2926" w:rsidRPr="00CC5592">
        <w:rPr>
          <w:rFonts w:ascii="Times New Roman" w:hAnsi="Times New Roman" w:cs="Times New Roman"/>
          <w:sz w:val="28"/>
          <w:szCs w:val="28"/>
        </w:rPr>
        <w:t xml:space="preserve"> с инсценировкой и /или с использ</w:t>
      </w:r>
      <w:r w:rsidR="00CC5592">
        <w:rPr>
          <w:rFonts w:ascii="Times New Roman" w:hAnsi="Times New Roman" w:cs="Times New Roman"/>
          <w:sz w:val="28"/>
          <w:szCs w:val="28"/>
        </w:rPr>
        <w:t>ованием элементов театрализации</w:t>
      </w:r>
    </w:p>
    <w:p w:rsidR="00CC5592" w:rsidRDefault="006A2926" w:rsidP="00CC5592">
      <w:pPr>
        <w:pStyle w:val="a4"/>
        <w:numPr>
          <w:ilvl w:val="2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 </w:t>
      </w:r>
      <w:r w:rsidR="00684C50" w:rsidRPr="00CC5592">
        <w:rPr>
          <w:rFonts w:ascii="Times New Roman" w:hAnsi="Times New Roman" w:cs="Times New Roman"/>
          <w:sz w:val="28"/>
          <w:szCs w:val="28"/>
        </w:rPr>
        <w:t xml:space="preserve">Видеозапись: формат МР4, </w:t>
      </w:r>
      <w:proofErr w:type="spellStart"/>
      <w:r w:rsidR="00684C50" w:rsidRPr="00CC5592">
        <w:rPr>
          <w:rFonts w:ascii="Times New Roman" w:hAnsi="Times New Roman" w:cs="Times New Roman"/>
          <w:sz w:val="28"/>
          <w:szCs w:val="28"/>
          <w:lang w:val="en-US"/>
        </w:rPr>
        <w:t>WebM</w:t>
      </w:r>
      <w:proofErr w:type="spellEnd"/>
      <w:r w:rsidR="00684C50" w:rsidRPr="00CC5592">
        <w:rPr>
          <w:rFonts w:ascii="Times New Roman" w:hAnsi="Times New Roman" w:cs="Times New Roman"/>
          <w:sz w:val="28"/>
          <w:szCs w:val="28"/>
        </w:rPr>
        <w:t xml:space="preserve">, </w:t>
      </w:r>
      <w:r w:rsidR="00684C50" w:rsidRPr="00CC5592">
        <w:rPr>
          <w:rFonts w:ascii="Times New Roman" w:hAnsi="Times New Roman" w:cs="Times New Roman"/>
          <w:sz w:val="28"/>
          <w:szCs w:val="28"/>
          <w:lang w:val="en-US"/>
        </w:rPr>
        <w:t>MOV</w:t>
      </w:r>
      <w:r w:rsidR="00684C50" w:rsidRPr="00CC5592">
        <w:rPr>
          <w:rFonts w:ascii="Times New Roman" w:hAnsi="Times New Roman" w:cs="Times New Roman"/>
          <w:sz w:val="28"/>
          <w:szCs w:val="28"/>
        </w:rPr>
        <w:t xml:space="preserve">, </w:t>
      </w:r>
      <w:r w:rsidR="00684C50" w:rsidRPr="00CC5592">
        <w:rPr>
          <w:rFonts w:ascii="Times New Roman" w:hAnsi="Times New Roman" w:cs="Times New Roman"/>
          <w:sz w:val="28"/>
          <w:szCs w:val="28"/>
          <w:lang w:val="en-US"/>
        </w:rPr>
        <w:t>QN</w:t>
      </w:r>
      <w:r w:rsidR="00684C50" w:rsidRPr="00CC5592">
        <w:rPr>
          <w:rFonts w:ascii="Times New Roman" w:hAnsi="Times New Roman" w:cs="Times New Roman"/>
          <w:sz w:val="28"/>
          <w:szCs w:val="28"/>
        </w:rPr>
        <w:t xml:space="preserve">, </w:t>
      </w:r>
      <w:r w:rsidR="00684C50" w:rsidRPr="00CC5592">
        <w:rPr>
          <w:rFonts w:ascii="Times New Roman" w:hAnsi="Times New Roman" w:cs="Times New Roman"/>
          <w:sz w:val="28"/>
          <w:szCs w:val="28"/>
          <w:lang w:val="en-US"/>
        </w:rPr>
        <w:t>FLV</w:t>
      </w:r>
      <w:r w:rsidR="00684C50" w:rsidRPr="00CC5592">
        <w:rPr>
          <w:rFonts w:ascii="Times New Roman" w:hAnsi="Times New Roman" w:cs="Times New Roman"/>
          <w:sz w:val="28"/>
          <w:szCs w:val="28"/>
        </w:rPr>
        <w:t xml:space="preserve">, </w:t>
      </w:r>
      <w:r w:rsidR="00684C50" w:rsidRPr="00CC5592">
        <w:rPr>
          <w:rFonts w:ascii="Times New Roman" w:hAnsi="Times New Roman" w:cs="Times New Roman"/>
          <w:sz w:val="28"/>
          <w:szCs w:val="28"/>
          <w:lang w:val="en-US"/>
        </w:rPr>
        <w:t>AVI</w:t>
      </w:r>
      <w:r w:rsidR="00684C50" w:rsidRPr="00CC5592">
        <w:rPr>
          <w:rFonts w:ascii="Times New Roman" w:hAnsi="Times New Roman" w:cs="Times New Roman"/>
          <w:sz w:val="28"/>
          <w:szCs w:val="28"/>
        </w:rPr>
        <w:t xml:space="preserve">; размер не более 500 МБ; минимальное разрешение – 360 </w:t>
      </w:r>
      <w:proofErr w:type="gramStart"/>
      <w:r w:rsidR="00684C50" w:rsidRPr="00CC55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684C50" w:rsidRPr="00CC5592">
        <w:rPr>
          <w:rFonts w:ascii="Times New Roman" w:hAnsi="Times New Roman" w:cs="Times New Roman"/>
          <w:sz w:val="28"/>
          <w:szCs w:val="28"/>
        </w:rPr>
        <w:t xml:space="preserve">; рекомендованное разрешение – 1080 р; </w:t>
      </w:r>
    </w:p>
    <w:p w:rsidR="00CC5592" w:rsidRDefault="00684C50" w:rsidP="00CC5592">
      <w:pPr>
        <w:pStyle w:val="a4"/>
        <w:numPr>
          <w:ilvl w:val="2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Съемка – горизонтальная</w:t>
      </w:r>
    </w:p>
    <w:p w:rsidR="006A2926" w:rsidRPr="00CC5592" w:rsidRDefault="00684C50" w:rsidP="00CC5592">
      <w:pPr>
        <w:pStyle w:val="a4"/>
        <w:numPr>
          <w:ilvl w:val="2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Продолжительность: 2:30–4:30 мин. Исключаются дополнения в виде стихов, пояснений, истории песни, иное.</w:t>
      </w:r>
    </w:p>
    <w:p w:rsidR="006A2926" w:rsidRDefault="006A2926" w:rsidP="006A2926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011" w:rsidRPr="006A2926">
        <w:rPr>
          <w:rFonts w:ascii="Times New Roman" w:hAnsi="Times New Roman" w:cs="Times New Roman"/>
          <w:sz w:val="28"/>
          <w:szCs w:val="28"/>
        </w:rPr>
        <w:t>Тематика исполняемых произведений – военно-патрио</w:t>
      </w:r>
      <w:r w:rsidRPr="006A2926">
        <w:rPr>
          <w:rFonts w:ascii="Times New Roman" w:hAnsi="Times New Roman" w:cs="Times New Roman"/>
          <w:sz w:val="28"/>
          <w:szCs w:val="28"/>
        </w:rPr>
        <w:t>тические песни (песни времен Великой отечественной войны</w:t>
      </w:r>
      <w:r w:rsidR="009A6011" w:rsidRPr="006A2926">
        <w:rPr>
          <w:rFonts w:ascii="Times New Roman" w:hAnsi="Times New Roman" w:cs="Times New Roman"/>
          <w:sz w:val="28"/>
          <w:szCs w:val="28"/>
        </w:rPr>
        <w:t>, песни послевоенного периода, посвященные героям, солдатам, подвигам, в том числе из кинофильмов и спе</w:t>
      </w:r>
      <w:r w:rsidRPr="006A2926">
        <w:rPr>
          <w:rFonts w:ascii="Times New Roman" w:hAnsi="Times New Roman" w:cs="Times New Roman"/>
          <w:sz w:val="28"/>
          <w:szCs w:val="28"/>
        </w:rPr>
        <w:t>к</w:t>
      </w:r>
      <w:r w:rsidR="009A6011" w:rsidRPr="006A2926">
        <w:rPr>
          <w:rFonts w:ascii="Times New Roman" w:hAnsi="Times New Roman" w:cs="Times New Roman"/>
          <w:sz w:val="28"/>
          <w:szCs w:val="28"/>
        </w:rPr>
        <w:t>таклей</w:t>
      </w:r>
      <w:r w:rsidRPr="006A2926">
        <w:rPr>
          <w:rFonts w:ascii="Times New Roman" w:hAnsi="Times New Roman" w:cs="Times New Roman"/>
          <w:sz w:val="28"/>
          <w:szCs w:val="28"/>
        </w:rPr>
        <w:t>).</w:t>
      </w:r>
    </w:p>
    <w:p w:rsidR="006A2926" w:rsidRPr="006A2926" w:rsidRDefault="006A2926" w:rsidP="006A2926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926">
        <w:rPr>
          <w:rFonts w:ascii="Times New Roman" w:hAnsi="Times New Roman" w:cs="Times New Roman"/>
          <w:sz w:val="28"/>
          <w:szCs w:val="28"/>
        </w:rPr>
        <w:t>К Конкурсу не допускаются песни с призывами к дискриминации, насилию и разжиганию национальной, межконфессиональной розни, а также противоречащие законодательству Российской Федерации</w:t>
      </w:r>
    </w:p>
    <w:p w:rsidR="00684C50" w:rsidRDefault="00684C50" w:rsidP="009A6011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A6011" w:rsidRDefault="009A6011" w:rsidP="009A601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8605D">
        <w:rPr>
          <w:rFonts w:ascii="Times New Roman" w:hAnsi="Times New Roman" w:cs="Times New Roman"/>
          <w:b/>
          <w:sz w:val="28"/>
          <w:szCs w:val="28"/>
        </w:rPr>
        <w:t xml:space="preserve">Организация и условия </w:t>
      </w:r>
      <w:r>
        <w:rPr>
          <w:rFonts w:ascii="Times New Roman" w:hAnsi="Times New Roman" w:cs="Times New Roman"/>
          <w:b/>
          <w:sz w:val="28"/>
          <w:szCs w:val="28"/>
        </w:rPr>
        <w:t xml:space="preserve">очного </w:t>
      </w:r>
      <w:r w:rsidRPr="0078605D">
        <w:rPr>
          <w:rFonts w:ascii="Times New Roman" w:hAnsi="Times New Roman" w:cs="Times New Roman"/>
          <w:b/>
          <w:sz w:val="28"/>
          <w:szCs w:val="28"/>
        </w:rPr>
        <w:t>участия</w:t>
      </w:r>
    </w:p>
    <w:p w:rsidR="006A2926" w:rsidRPr="006A2926" w:rsidRDefault="009A6011" w:rsidP="006A2926">
      <w:pPr>
        <w:pStyle w:val="a6"/>
        <w:widowControl w:val="0"/>
        <w:numPr>
          <w:ilvl w:val="1"/>
          <w:numId w:val="1"/>
        </w:numPr>
        <w:tabs>
          <w:tab w:val="left" w:pos="851"/>
        </w:tabs>
        <w:ind w:left="0" w:right="60" w:firstLine="284"/>
        <w:rPr>
          <w:sz w:val="28"/>
          <w:szCs w:val="28"/>
          <w:shd w:val="clear" w:color="auto" w:fill="FFFFFF"/>
        </w:rPr>
      </w:pPr>
      <w:r w:rsidRPr="005E6F94">
        <w:rPr>
          <w:rStyle w:val="1"/>
          <w:sz w:val="28"/>
          <w:szCs w:val="28"/>
        </w:rPr>
        <w:t>Очное участие: Отправить</w:t>
      </w:r>
      <w:r>
        <w:rPr>
          <w:rStyle w:val="1"/>
          <w:sz w:val="28"/>
          <w:szCs w:val="28"/>
        </w:rPr>
        <w:t xml:space="preserve"> </w:t>
      </w:r>
      <w:r w:rsidRPr="005E6F94">
        <w:rPr>
          <w:rStyle w:val="1"/>
          <w:sz w:val="28"/>
          <w:szCs w:val="28"/>
        </w:rPr>
        <w:t xml:space="preserve">предварительную </w:t>
      </w:r>
      <w:r>
        <w:rPr>
          <w:rStyle w:val="1"/>
          <w:sz w:val="28"/>
          <w:szCs w:val="28"/>
        </w:rPr>
        <w:t xml:space="preserve">заявку </w:t>
      </w:r>
      <w:r w:rsidRPr="005E6F94">
        <w:rPr>
          <w:rStyle w:val="1"/>
          <w:sz w:val="28"/>
          <w:szCs w:val="28"/>
        </w:rPr>
        <w:t xml:space="preserve">до </w:t>
      </w:r>
      <w:r w:rsidR="00627715">
        <w:rPr>
          <w:b/>
          <w:sz w:val="28"/>
          <w:szCs w:val="28"/>
        </w:rPr>
        <w:t xml:space="preserve">15.00 15 апреля </w:t>
      </w:r>
      <w:r w:rsidRPr="005E6F94">
        <w:rPr>
          <w:b/>
          <w:sz w:val="28"/>
          <w:szCs w:val="28"/>
        </w:rPr>
        <w:t>2024</w:t>
      </w:r>
      <w:r w:rsidR="00627715">
        <w:rPr>
          <w:sz w:val="28"/>
          <w:szCs w:val="28"/>
        </w:rPr>
        <w:t xml:space="preserve"> года</w:t>
      </w:r>
      <w:r w:rsidRPr="005E6F94">
        <w:rPr>
          <w:sz w:val="28"/>
          <w:szCs w:val="28"/>
        </w:rPr>
        <w:t xml:space="preserve"> </w:t>
      </w:r>
      <w:r w:rsidRPr="005E6F94">
        <w:rPr>
          <w:rStyle w:val="1"/>
          <w:sz w:val="28"/>
          <w:szCs w:val="28"/>
        </w:rPr>
        <w:t xml:space="preserve">по </w:t>
      </w:r>
      <w:r w:rsidRPr="005E6F94">
        <w:rPr>
          <w:rStyle w:val="1"/>
          <w:color w:val="000000"/>
          <w:sz w:val="28"/>
          <w:szCs w:val="28"/>
        </w:rPr>
        <w:t>ссылке</w:t>
      </w:r>
      <w:r w:rsidR="00627715">
        <w:rPr>
          <w:rStyle w:val="1"/>
          <w:color w:val="000000"/>
          <w:sz w:val="28"/>
          <w:szCs w:val="28"/>
        </w:rPr>
        <w:t xml:space="preserve"> </w:t>
      </w:r>
      <w:hyperlink r:id="rId8" w:history="1">
        <w:r w:rsidRPr="005E6F94">
          <w:rPr>
            <w:rStyle w:val="a8"/>
            <w:sz w:val="28"/>
            <w:szCs w:val="28"/>
            <w:shd w:val="clear" w:color="auto" w:fill="FFFFFF"/>
          </w:rPr>
          <w:t>https://docs.google.com/forms/d/e/1FAIpQLSf02Je7JqAZw0x75jNoVGwcqg0EGL6-mThAxtb7PY5EAXt5Zg/viewform?usp=sf_link</w:t>
        </w:r>
      </w:hyperlink>
    </w:p>
    <w:p w:rsidR="009A6011" w:rsidRPr="006A2926" w:rsidRDefault="009A6011" w:rsidP="006A2926">
      <w:pPr>
        <w:pStyle w:val="a6"/>
        <w:widowControl w:val="0"/>
        <w:numPr>
          <w:ilvl w:val="1"/>
          <w:numId w:val="1"/>
        </w:numPr>
        <w:tabs>
          <w:tab w:val="left" w:pos="851"/>
        </w:tabs>
        <w:ind w:left="0" w:right="60" w:firstLine="284"/>
        <w:rPr>
          <w:sz w:val="28"/>
          <w:szCs w:val="28"/>
          <w:shd w:val="clear" w:color="auto" w:fill="FFFFFF"/>
        </w:rPr>
      </w:pPr>
      <w:r w:rsidRPr="006A2926">
        <w:rPr>
          <w:sz w:val="28"/>
          <w:szCs w:val="28"/>
        </w:rPr>
        <w:lastRenderedPageBreak/>
        <w:t>Участники исполняют произведения под собств</w:t>
      </w:r>
      <w:r w:rsidR="00627715">
        <w:rPr>
          <w:sz w:val="28"/>
          <w:szCs w:val="28"/>
        </w:rPr>
        <w:t xml:space="preserve">енный аккомпанемент, </w:t>
      </w:r>
      <w:r w:rsidRPr="006A2926">
        <w:rPr>
          <w:sz w:val="28"/>
          <w:szCs w:val="28"/>
        </w:rPr>
        <w:t xml:space="preserve">без </w:t>
      </w:r>
      <w:r w:rsidR="00627715">
        <w:rPr>
          <w:sz w:val="28"/>
          <w:szCs w:val="28"/>
        </w:rPr>
        <w:t>инструментального сопровождения</w:t>
      </w:r>
      <w:r w:rsidRPr="006A2926">
        <w:rPr>
          <w:sz w:val="28"/>
          <w:szCs w:val="28"/>
        </w:rPr>
        <w:t xml:space="preserve">, под живое инструментальное сопровождение или в сопровождении фонограммы «минус один» </w:t>
      </w:r>
      <w:r w:rsidR="006A2926" w:rsidRPr="006A2926">
        <w:rPr>
          <w:sz w:val="28"/>
          <w:szCs w:val="28"/>
        </w:rPr>
        <w:t>с инсценировкой и /или с использованием элементов театрализации.</w:t>
      </w:r>
    </w:p>
    <w:p w:rsidR="009A6011" w:rsidRDefault="009A6011" w:rsidP="009A6011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 к фонограммам: запись фонограммы «минус один»</w:t>
      </w:r>
      <w:r w:rsidRPr="005E6F94">
        <w:rPr>
          <w:rFonts w:ascii="Times New Roman" w:hAnsi="Times New Roman" w:cs="Times New Roman"/>
          <w:sz w:val="28"/>
          <w:szCs w:val="28"/>
        </w:rPr>
        <w:t xml:space="preserve"> обеспечивается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конкурсантами; не рекомендуется использовать фонограмму караоке и с </w:t>
      </w:r>
      <w:r w:rsidRPr="005E6F94">
        <w:rPr>
          <w:rFonts w:ascii="Times New Roman" w:hAnsi="Times New Roman" w:cs="Times New Roman"/>
          <w:sz w:val="28"/>
          <w:szCs w:val="28"/>
        </w:rPr>
        <w:t>записью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исполнителей.</w:t>
      </w:r>
    </w:p>
    <w:p w:rsidR="009A6011" w:rsidRPr="006A2926" w:rsidRDefault="006A2926" w:rsidP="009A6011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011" w:rsidRPr="009A6011">
        <w:rPr>
          <w:rFonts w:ascii="Times New Roman" w:hAnsi="Times New Roman" w:cs="Times New Roman"/>
          <w:sz w:val="28"/>
          <w:szCs w:val="28"/>
        </w:rPr>
        <w:t>Продолжительность: 2:30–4:30 мин. Исключаются дополнения в виде стихов, пояснений, истории песни, иное.</w:t>
      </w:r>
    </w:p>
    <w:p w:rsidR="006A2926" w:rsidRPr="006A2926" w:rsidRDefault="006A2926" w:rsidP="006A2926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A2926">
        <w:rPr>
          <w:rFonts w:ascii="Times New Roman" w:hAnsi="Times New Roman" w:cs="Times New Roman"/>
          <w:sz w:val="28"/>
          <w:szCs w:val="28"/>
        </w:rPr>
        <w:t>Тематика исполняемых произведений – военно-патриотические песни (песни времен Великой отечественной войны, песни послевоенного периода, посвященные героям, солдатам, подвигам, в том числе из кинофильмов и спектаклей).</w:t>
      </w:r>
    </w:p>
    <w:p w:rsidR="009A6011" w:rsidRPr="002814C2" w:rsidRDefault="006A2926" w:rsidP="002814C2">
      <w:pPr>
        <w:pStyle w:val="a4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F94">
        <w:rPr>
          <w:rFonts w:ascii="Times New Roman" w:hAnsi="Times New Roman" w:cs="Times New Roman"/>
          <w:sz w:val="28"/>
          <w:szCs w:val="28"/>
        </w:rPr>
        <w:t>К Конкурсу не допускаются песни с призывами к дискриминации, насилию и разжиганию национальной, межконфессиональной розни, а также</w:t>
      </w:r>
      <w:r>
        <w:rPr>
          <w:rFonts w:ascii="Times New Roman" w:hAnsi="Times New Roman" w:cs="Times New Roman"/>
          <w:sz w:val="28"/>
          <w:szCs w:val="28"/>
        </w:rPr>
        <w:t xml:space="preserve"> противоречащие законодательству Российской Федерации.</w:t>
      </w:r>
    </w:p>
    <w:p w:rsidR="006A2926" w:rsidRPr="006A2926" w:rsidRDefault="006A2926" w:rsidP="006A292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926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p w:rsidR="006A2926" w:rsidRPr="00CC5592" w:rsidRDefault="006A2926" w:rsidP="006A2926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i/>
          <w:sz w:val="28"/>
          <w:szCs w:val="28"/>
        </w:rPr>
        <w:t>Уровень режиссерского решения:</w:t>
      </w:r>
    </w:p>
    <w:p w:rsidR="00CC5592" w:rsidRDefault="00670E73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 </w:t>
      </w:r>
      <w:r w:rsidR="00A9576F" w:rsidRPr="00CC5592">
        <w:rPr>
          <w:rFonts w:ascii="Times New Roman" w:hAnsi="Times New Roman" w:cs="Times New Roman"/>
          <w:sz w:val="28"/>
          <w:szCs w:val="28"/>
        </w:rPr>
        <w:t>Соответствие содержания выступления цели, задачам и тематике конкурса – 10 баллов</w:t>
      </w:r>
      <w:r w:rsidR="00CC5592">
        <w:rPr>
          <w:rFonts w:ascii="Times New Roman" w:hAnsi="Times New Roman" w:cs="Times New Roman"/>
          <w:sz w:val="28"/>
          <w:szCs w:val="28"/>
        </w:rPr>
        <w:t>;</w:t>
      </w:r>
    </w:p>
    <w:p w:rsidR="00CC5592" w:rsidRDefault="00A9576F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Подбор репертуара в соответствии с индивидуальными и возрастными особенностями участников – 10 баллов</w:t>
      </w:r>
      <w:r w:rsidR="00CC5592">
        <w:rPr>
          <w:rFonts w:ascii="Times New Roman" w:hAnsi="Times New Roman" w:cs="Times New Roman"/>
          <w:sz w:val="28"/>
          <w:szCs w:val="28"/>
        </w:rPr>
        <w:t>;</w:t>
      </w:r>
    </w:p>
    <w:p w:rsidR="00CC5592" w:rsidRDefault="00CC5592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576F" w:rsidRPr="00CC5592">
        <w:rPr>
          <w:rFonts w:ascii="Times New Roman" w:hAnsi="Times New Roman" w:cs="Times New Roman"/>
          <w:sz w:val="28"/>
          <w:szCs w:val="28"/>
        </w:rPr>
        <w:t xml:space="preserve">Драматургия и театрализация песни – композиционная цельность, оригинальность, нестандартность, новизна сценарно-режиссерского решения, его соответствие содержанию песни, использование различных выразительных средств (например: слайды, видео, пластика, танец, костюмы, реквизит и др.), гармоничность всех составляющих художественного образа – 10 баллов. </w:t>
      </w:r>
      <w:proofErr w:type="gramEnd"/>
    </w:p>
    <w:p w:rsidR="00A9576F" w:rsidRPr="00CC5592" w:rsidRDefault="00A9576F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Качество видео и звука – 5 баллов. </w:t>
      </w:r>
    </w:p>
    <w:p w:rsidR="006A2926" w:rsidRPr="00CC5592" w:rsidRDefault="006A2926" w:rsidP="00CC5592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i/>
          <w:sz w:val="28"/>
          <w:szCs w:val="28"/>
        </w:rPr>
        <w:t>Уровень художественно-исполнительского мастерства:</w:t>
      </w:r>
    </w:p>
    <w:p w:rsidR="00CC5592" w:rsidRDefault="00A9576F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Вокальный уровень (правильное дыхание, дикция, интонация, ритм, соответствие силы и диапазона голоса выбранному репертуару, соответствие вокального исполнения музыкальному) – 10 баллов</w:t>
      </w:r>
    </w:p>
    <w:p w:rsidR="00CC5592" w:rsidRDefault="005544D4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Артистический уровень (сценическая свобода, вера в предлагаемые обстоятельства, общение с партнером, выразительность и эмоциональность, умение донести содержание песни до зрительской аудитории, соответствие актерского исполнения </w:t>
      </w:r>
      <w:proofErr w:type="gramStart"/>
      <w:r w:rsidRPr="00CC5592">
        <w:rPr>
          <w:rFonts w:ascii="Times New Roman" w:hAnsi="Times New Roman" w:cs="Times New Roman"/>
          <w:sz w:val="28"/>
          <w:szCs w:val="28"/>
        </w:rPr>
        <w:t>вокально-музыкальному</w:t>
      </w:r>
      <w:proofErr w:type="gramEnd"/>
      <w:r w:rsidRPr="00CC5592">
        <w:rPr>
          <w:rFonts w:ascii="Times New Roman" w:hAnsi="Times New Roman" w:cs="Times New Roman"/>
          <w:sz w:val="28"/>
          <w:szCs w:val="28"/>
        </w:rPr>
        <w:t>) – 10 баллов</w:t>
      </w:r>
    </w:p>
    <w:p w:rsidR="00CC5592" w:rsidRDefault="00670E73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Слаженность исполнения вокально-сценического действия – 10 баллов</w:t>
      </w:r>
    </w:p>
    <w:p w:rsidR="00CC5592" w:rsidRDefault="00670E73" w:rsidP="00CC5592">
      <w:pPr>
        <w:pStyle w:val="a5"/>
        <w:numPr>
          <w:ilvl w:val="2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Сценическая культура (внешний вид, культура поведения на сцене: выглядывание из кулис, оправление костюма на глазах у зрителей, оставление реквизита и мусора на сцене после номера и т. п.) – 10 баллов</w:t>
      </w:r>
    </w:p>
    <w:p w:rsidR="00CC5592" w:rsidRPr="002814C2" w:rsidRDefault="002814C2" w:rsidP="002814C2">
      <w:pPr>
        <w:pStyle w:val="a5"/>
        <w:numPr>
          <w:ilvl w:val="1"/>
          <w:numId w:val="9"/>
        </w:numPr>
        <w:spacing w:after="0" w:line="240" w:lineRule="auto"/>
        <w:ind w:hanging="43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6A2926" w:rsidRPr="002814C2">
        <w:rPr>
          <w:rFonts w:ascii="Times New Roman" w:hAnsi="Times New Roman" w:cs="Times New Roman"/>
          <w:i/>
          <w:sz w:val="28"/>
          <w:szCs w:val="28"/>
        </w:rPr>
        <w:t>Качество музыкального сопровождения (живой аккомпанемент, фонограмма) – 10 баллов.</w:t>
      </w:r>
    </w:p>
    <w:p w:rsidR="00CC5592" w:rsidRDefault="002814C2" w:rsidP="00CC5592">
      <w:pPr>
        <w:pStyle w:val="a5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2926" w:rsidRPr="00CC5592">
        <w:rPr>
          <w:rFonts w:ascii="Times New Roman" w:hAnsi="Times New Roman" w:cs="Times New Roman"/>
          <w:i/>
          <w:sz w:val="28"/>
          <w:szCs w:val="28"/>
        </w:rPr>
        <w:t>Соблюдение регламента выступления – 10 баллов.</w:t>
      </w:r>
    </w:p>
    <w:p w:rsidR="006A2926" w:rsidRPr="00CC5592" w:rsidRDefault="002814C2" w:rsidP="00CC5592">
      <w:pPr>
        <w:pStyle w:val="a5"/>
        <w:numPr>
          <w:ilvl w:val="1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926" w:rsidRPr="00CC5592">
        <w:rPr>
          <w:rFonts w:ascii="Times New Roman" w:hAnsi="Times New Roman" w:cs="Times New Roman"/>
          <w:sz w:val="28"/>
          <w:szCs w:val="28"/>
        </w:rPr>
        <w:t>В случае выявления инсценированных песен, являющихся плагиатом, выступление членами жюри не оценивается.</w:t>
      </w:r>
    </w:p>
    <w:p w:rsidR="006A2926" w:rsidRDefault="006A2926" w:rsidP="006A292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A2926" w:rsidRPr="006A2926" w:rsidRDefault="006A2926" w:rsidP="00CC5592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E6F94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:rsidR="00CC5592" w:rsidRPr="00CC5592" w:rsidRDefault="00CC5592" w:rsidP="00CC5592">
      <w:pPr>
        <w:pStyle w:val="a4"/>
        <w:numPr>
          <w:ilvl w:val="1"/>
          <w:numId w:val="12"/>
        </w:numPr>
        <w:ind w:hanging="4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i/>
          <w:sz w:val="28"/>
          <w:szCs w:val="28"/>
        </w:rPr>
        <w:t>Очное участие.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Итоги Конкурса подводятся в день его проведения, оформляются протоколом и пересмотру не подлежат.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Победители определяются из числа выступавших по наибольшему количеству баллов.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Жюри присуждает награды за 1, 2 и 3 призовые места и специальные призы. Победители награждаются дипломами и призами.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 xml:space="preserve"> Всем коллективам вручаются сертификаты участника.</w:t>
      </w:r>
    </w:p>
    <w:p w:rsidR="00CC5592" w:rsidRDefault="00670E73" w:rsidP="00CC5592">
      <w:pPr>
        <w:pStyle w:val="a4"/>
        <w:numPr>
          <w:ilvl w:val="1"/>
          <w:numId w:val="12"/>
        </w:numPr>
        <w:ind w:hanging="4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i/>
          <w:sz w:val="28"/>
          <w:szCs w:val="28"/>
        </w:rPr>
        <w:t>Заочное участие.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Итоги Конкурса подводятся жюри в день просмотра конкурсных работ (26 апреля),  оформляются протоколом и пересмотру не подлежат.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Победители определяются из числа присланных на заочный Конкурс работ  по наибольшему количеству баллов.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Жюри присуждает награды за 1, 2 и 3 призовые места и специальные призы. Победители награждаются дипломами.</w:t>
      </w:r>
    </w:p>
    <w:p w:rsidR="00CC5592" w:rsidRDefault="00670E73" w:rsidP="00CC559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Всем коллективам вручаются сертификаты участника.</w:t>
      </w:r>
    </w:p>
    <w:p w:rsidR="002814C2" w:rsidRDefault="00670E73" w:rsidP="002814C2">
      <w:pPr>
        <w:pStyle w:val="a4"/>
        <w:numPr>
          <w:ilvl w:val="2"/>
          <w:numId w:val="12"/>
        </w:numPr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592">
        <w:rPr>
          <w:rFonts w:ascii="Times New Roman" w:hAnsi="Times New Roman" w:cs="Times New Roman"/>
          <w:sz w:val="28"/>
          <w:szCs w:val="28"/>
        </w:rPr>
        <w:t>Наградные документы высылаются по электронной почте указанной в заявке не позднее 28 апреля  2024 года.</w:t>
      </w:r>
    </w:p>
    <w:p w:rsidR="002814C2" w:rsidRPr="002814C2" w:rsidRDefault="002814C2" w:rsidP="002814C2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24FE8" w:rsidRPr="000761B2" w:rsidRDefault="0062316E" w:rsidP="000761B2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1B2">
        <w:rPr>
          <w:rFonts w:ascii="Times New Roman" w:hAnsi="Times New Roman" w:cs="Times New Roman"/>
          <w:b/>
          <w:sz w:val="28"/>
          <w:szCs w:val="28"/>
        </w:rPr>
        <w:t>Финансирование конкурса</w:t>
      </w:r>
      <w:r w:rsidR="00424FE8" w:rsidRPr="000761B2">
        <w:rPr>
          <w:rFonts w:ascii="Times New Roman" w:hAnsi="Times New Roman" w:cs="Times New Roman"/>
          <w:b/>
          <w:sz w:val="28"/>
          <w:szCs w:val="28"/>
        </w:rPr>
        <w:t xml:space="preserve"> Финансирование</w:t>
      </w:r>
    </w:p>
    <w:p w:rsidR="000761B2" w:rsidRDefault="00424FE8" w:rsidP="000761B2">
      <w:pPr>
        <w:pStyle w:val="a4"/>
        <w:numPr>
          <w:ilvl w:val="1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1B2">
        <w:rPr>
          <w:rFonts w:ascii="Times New Roman" w:hAnsi="Times New Roman" w:cs="Times New Roman"/>
          <w:i/>
          <w:sz w:val="28"/>
          <w:szCs w:val="28"/>
        </w:rPr>
        <w:t>Очное участие:</w:t>
      </w:r>
      <w:r w:rsidR="000761B2" w:rsidRPr="000761B2">
        <w:rPr>
          <w:rFonts w:ascii="Times New Roman" w:hAnsi="Times New Roman" w:cs="Times New Roman"/>
          <w:sz w:val="28"/>
          <w:szCs w:val="28"/>
        </w:rPr>
        <w:t xml:space="preserve"> Финансирование конкурса осуществляется за счет организационного</w:t>
      </w:r>
      <w:r w:rsidRPr="000761B2">
        <w:rPr>
          <w:rFonts w:ascii="Times New Roman" w:hAnsi="Times New Roman" w:cs="Times New Roman"/>
          <w:sz w:val="28"/>
          <w:szCs w:val="28"/>
        </w:rPr>
        <w:t xml:space="preserve"> взнос</w:t>
      </w:r>
      <w:r w:rsidR="00627715">
        <w:rPr>
          <w:rFonts w:ascii="Times New Roman" w:hAnsi="Times New Roman" w:cs="Times New Roman"/>
          <w:sz w:val="28"/>
          <w:szCs w:val="28"/>
        </w:rPr>
        <w:t>а участников, который</w:t>
      </w:r>
      <w:r w:rsidRPr="000761B2">
        <w:rPr>
          <w:rFonts w:ascii="Times New Roman" w:hAnsi="Times New Roman" w:cs="Times New Roman"/>
          <w:sz w:val="28"/>
          <w:szCs w:val="28"/>
        </w:rPr>
        <w:t xml:space="preserve"> составляет 300</w:t>
      </w:r>
      <w:r w:rsidR="000761B2" w:rsidRPr="000761B2">
        <w:rPr>
          <w:rFonts w:ascii="Times New Roman" w:hAnsi="Times New Roman" w:cs="Times New Roman"/>
          <w:sz w:val="28"/>
          <w:szCs w:val="28"/>
        </w:rPr>
        <w:t>,00</w:t>
      </w:r>
      <w:r w:rsidRPr="000761B2">
        <w:rPr>
          <w:rFonts w:ascii="Times New Roman" w:hAnsi="Times New Roman" w:cs="Times New Roman"/>
          <w:sz w:val="28"/>
          <w:szCs w:val="28"/>
        </w:rPr>
        <w:t xml:space="preserve"> рублей за один номер без учёта количества участников. </w:t>
      </w:r>
      <w:proofErr w:type="gramStart"/>
      <w:r w:rsidR="003F7BB2">
        <w:rPr>
          <w:rFonts w:ascii="Times New Roman" w:hAnsi="Times New Roman" w:cs="Times New Roman"/>
          <w:sz w:val="28"/>
          <w:szCs w:val="28"/>
        </w:rPr>
        <w:t>Счет будет направлен</w:t>
      </w:r>
      <w:r w:rsidR="000761B2">
        <w:rPr>
          <w:rFonts w:ascii="Times New Roman" w:hAnsi="Times New Roman" w:cs="Times New Roman"/>
          <w:sz w:val="28"/>
          <w:szCs w:val="28"/>
        </w:rPr>
        <w:t xml:space="preserve"> индивидуально заявившимся участников.</w:t>
      </w:r>
      <w:proofErr w:type="gramEnd"/>
      <w:r w:rsidR="000761B2">
        <w:rPr>
          <w:rFonts w:ascii="Times New Roman" w:hAnsi="Times New Roman" w:cs="Times New Roman"/>
          <w:sz w:val="28"/>
          <w:szCs w:val="28"/>
        </w:rPr>
        <w:t xml:space="preserve"> </w:t>
      </w:r>
      <w:r w:rsidRPr="000761B2">
        <w:rPr>
          <w:rFonts w:ascii="Times New Roman" w:hAnsi="Times New Roman" w:cs="Times New Roman"/>
          <w:sz w:val="28"/>
          <w:szCs w:val="28"/>
        </w:rPr>
        <w:t>В назначение платежа указать «Конкурс</w:t>
      </w:r>
      <w:proofErr w:type="gramStart"/>
      <w:r w:rsidRPr="000761B2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0761B2">
        <w:rPr>
          <w:rFonts w:ascii="Times New Roman" w:hAnsi="Times New Roman" w:cs="Times New Roman"/>
          <w:sz w:val="28"/>
          <w:szCs w:val="28"/>
        </w:rPr>
        <w:t xml:space="preserve">етят </w:t>
      </w:r>
      <w:proofErr w:type="spellStart"/>
      <w:r w:rsidRPr="000761B2">
        <w:rPr>
          <w:rFonts w:ascii="Times New Roman" w:hAnsi="Times New Roman" w:cs="Times New Roman"/>
          <w:sz w:val="28"/>
          <w:szCs w:val="28"/>
        </w:rPr>
        <w:t>Журавли</w:t>
      </w:r>
      <w:r w:rsidR="000761B2">
        <w:rPr>
          <w:rFonts w:ascii="Times New Roman" w:hAnsi="Times New Roman" w:cs="Times New Roman"/>
          <w:sz w:val="28"/>
          <w:szCs w:val="28"/>
        </w:rPr>
        <w:t>_наградная</w:t>
      </w:r>
      <w:proofErr w:type="spellEnd"/>
      <w:r w:rsidR="000761B2">
        <w:rPr>
          <w:rFonts w:ascii="Times New Roman" w:hAnsi="Times New Roman" w:cs="Times New Roman"/>
          <w:sz w:val="28"/>
          <w:szCs w:val="28"/>
        </w:rPr>
        <w:t xml:space="preserve"> продукция».</w:t>
      </w:r>
    </w:p>
    <w:p w:rsidR="000761B2" w:rsidRDefault="00424FE8" w:rsidP="000761B2">
      <w:pPr>
        <w:pStyle w:val="a4"/>
        <w:numPr>
          <w:ilvl w:val="1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1B2">
        <w:rPr>
          <w:rFonts w:ascii="Times New Roman" w:hAnsi="Times New Roman" w:cs="Times New Roman"/>
          <w:sz w:val="28"/>
          <w:szCs w:val="28"/>
        </w:rPr>
        <w:t>Расходы, связанные с участием команд в Конкурсе (в т. ч. проезд к месту проведения Конкурса и обратн</w:t>
      </w:r>
      <w:r w:rsidR="003F7BB2">
        <w:rPr>
          <w:rFonts w:ascii="Times New Roman" w:hAnsi="Times New Roman" w:cs="Times New Roman"/>
          <w:sz w:val="28"/>
          <w:szCs w:val="28"/>
        </w:rPr>
        <w:t xml:space="preserve">о, питание и т. д.) обеспечиваются за счет направляющей стороны. </w:t>
      </w:r>
    </w:p>
    <w:p w:rsidR="0062316E" w:rsidRPr="002814C2" w:rsidRDefault="00424FE8" w:rsidP="000761B2">
      <w:pPr>
        <w:pStyle w:val="a4"/>
        <w:numPr>
          <w:ilvl w:val="1"/>
          <w:numId w:val="1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61B2">
        <w:rPr>
          <w:rFonts w:ascii="Times New Roman" w:hAnsi="Times New Roman" w:cs="Times New Roman"/>
          <w:i/>
          <w:sz w:val="28"/>
          <w:szCs w:val="28"/>
        </w:rPr>
        <w:t>Заочное участие:</w:t>
      </w:r>
      <w:r w:rsidR="000761B2">
        <w:rPr>
          <w:rFonts w:ascii="Times New Roman" w:hAnsi="Times New Roman" w:cs="Times New Roman"/>
          <w:sz w:val="28"/>
          <w:szCs w:val="28"/>
        </w:rPr>
        <w:t xml:space="preserve"> б</w:t>
      </w:r>
      <w:r w:rsidRPr="000761B2">
        <w:rPr>
          <w:rFonts w:ascii="Times New Roman" w:hAnsi="Times New Roman" w:cs="Times New Roman"/>
          <w:sz w:val="28"/>
          <w:szCs w:val="28"/>
        </w:rPr>
        <w:t>есплатно.</w:t>
      </w:r>
    </w:p>
    <w:p w:rsidR="0062316E" w:rsidRDefault="00424FE8" w:rsidP="00424FE8">
      <w:pPr>
        <w:pStyle w:val="a4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16E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424FE8" w:rsidRPr="00B32BAC" w:rsidRDefault="00424FE8" w:rsidP="002814C2">
      <w:pPr>
        <w:spacing w:line="240" w:lineRule="auto"/>
        <w:ind w:firstLine="709"/>
        <w:jc w:val="both"/>
      </w:pPr>
      <w:r w:rsidRPr="000761B2">
        <w:rPr>
          <w:rFonts w:ascii="Times New Roman" w:hAnsi="Times New Roman" w:cs="Times New Roman"/>
          <w:sz w:val="28"/>
          <w:szCs w:val="28"/>
        </w:rPr>
        <w:t xml:space="preserve">Манакова Эльвира </w:t>
      </w:r>
      <w:proofErr w:type="spellStart"/>
      <w:r w:rsidRPr="000761B2">
        <w:rPr>
          <w:rFonts w:ascii="Times New Roman" w:hAnsi="Times New Roman" w:cs="Times New Roman"/>
          <w:sz w:val="28"/>
          <w:szCs w:val="28"/>
        </w:rPr>
        <w:t>Шавкатовна</w:t>
      </w:r>
      <w:proofErr w:type="spellEnd"/>
      <w:r w:rsidRPr="000761B2">
        <w:rPr>
          <w:rFonts w:ascii="Times New Roman" w:hAnsi="Times New Roman" w:cs="Times New Roman"/>
          <w:sz w:val="28"/>
          <w:szCs w:val="28"/>
        </w:rPr>
        <w:t xml:space="preserve">, </w:t>
      </w:r>
      <w:r w:rsidR="000761B2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2814C2">
        <w:rPr>
          <w:rFonts w:ascii="Times New Roman" w:hAnsi="Times New Roman" w:cs="Times New Roman"/>
          <w:sz w:val="28"/>
          <w:szCs w:val="28"/>
        </w:rPr>
        <w:t xml:space="preserve">, советник директора по воспитанию и взаимодействию с общественными организациями </w:t>
      </w:r>
      <w:r w:rsidR="000761B2">
        <w:rPr>
          <w:rFonts w:ascii="Times New Roman" w:hAnsi="Times New Roman" w:cs="Times New Roman"/>
          <w:sz w:val="28"/>
          <w:szCs w:val="28"/>
        </w:rPr>
        <w:t xml:space="preserve"> </w:t>
      </w:r>
      <w:r w:rsidRPr="000761B2">
        <w:rPr>
          <w:rFonts w:ascii="Times New Roman" w:hAnsi="Times New Roman" w:cs="Times New Roman"/>
          <w:sz w:val="28"/>
          <w:szCs w:val="28"/>
        </w:rPr>
        <w:t xml:space="preserve">8902-63-59-015, </w:t>
      </w:r>
      <w:hyperlink r:id="rId9" w:history="1">
        <w:r w:rsidRPr="000761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manakova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licey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</w:rPr>
          <w:t>4.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perm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0761B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sectPr w:rsidR="00424FE8" w:rsidRPr="00B32BAC" w:rsidSect="0050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27E6"/>
    <w:multiLevelType w:val="multilevel"/>
    <w:tmpl w:val="D54E94B0"/>
    <w:lvl w:ilvl="0">
      <w:start w:val="7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627408D"/>
    <w:multiLevelType w:val="multilevel"/>
    <w:tmpl w:val="29CCD722"/>
    <w:lvl w:ilvl="0">
      <w:start w:val="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DE30A8"/>
    <w:multiLevelType w:val="hybridMultilevel"/>
    <w:tmpl w:val="5322B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E5FEF"/>
    <w:multiLevelType w:val="multilevel"/>
    <w:tmpl w:val="32D2058C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FA0638"/>
    <w:multiLevelType w:val="multilevel"/>
    <w:tmpl w:val="ACC8286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5">
    <w:nsid w:val="11DF584A"/>
    <w:multiLevelType w:val="multilevel"/>
    <w:tmpl w:val="91F60B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3402768"/>
    <w:multiLevelType w:val="multilevel"/>
    <w:tmpl w:val="60065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CF02B2A"/>
    <w:multiLevelType w:val="hybridMultilevel"/>
    <w:tmpl w:val="E7C05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DC0B09"/>
    <w:multiLevelType w:val="multilevel"/>
    <w:tmpl w:val="50843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C812DB9"/>
    <w:multiLevelType w:val="hybridMultilevel"/>
    <w:tmpl w:val="D18CA88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780688"/>
    <w:multiLevelType w:val="multilevel"/>
    <w:tmpl w:val="C750E37C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776941C0"/>
    <w:multiLevelType w:val="multilevel"/>
    <w:tmpl w:val="45BA6458"/>
    <w:lvl w:ilvl="0">
      <w:start w:val="7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2">
    <w:nsid w:val="7F413699"/>
    <w:multiLevelType w:val="multilevel"/>
    <w:tmpl w:val="C750E37C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8"/>
  </w:num>
  <w:num w:numId="8">
    <w:abstractNumId w:val="11"/>
  </w:num>
  <w:num w:numId="9">
    <w:abstractNumId w:val="0"/>
  </w:num>
  <w:num w:numId="10">
    <w:abstractNumId w:val="2"/>
  </w:num>
  <w:num w:numId="11">
    <w:abstractNumId w:val="9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80"/>
    <w:rsid w:val="000761B2"/>
    <w:rsid w:val="00233386"/>
    <w:rsid w:val="002814C2"/>
    <w:rsid w:val="003F7BB2"/>
    <w:rsid w:val="00424FE8"/>
    <w:rsid w:val="0050265A"/>
    <w:rsid w:val="005544D4"/>
    <w:rsid w:val="0062316E"/>
    <w:rsid w:val="00627715"/>
    <w:rsid w:val="00670E73"/>
    <w:rsid w:val="00684C50"/>
    <w:rsid w:val="00685D80"/>
    <w:rsid w:val="006A2926"/>
    <w:rsid w:val="0078605D"/>
    <w:rsid w:val="007B099C"/>
    <w:rsid w:val="007C5C5F"/>
    <w:rsid w:val="0091450B"/>
    <w:rsid w:val="009A6011"/>
    <w:rsid w:val="00A9576F"/>
    <w:rsid w:val="00AF6087"/>
    <w:rsid w:val="00B32BAC"/>
    <w:rsid w:val="00CC5592"/>
    <w:rsid w:val="00F53D26"/>
    <w:rsid w:val="00F76002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85D8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8605D"/>
    <w:pPr>
      <w:ind w:left="720"/>
      <w:contextualSpacing/>
    </w:pPr>
  </w:style>
  <w:style w:type="paragraph" w:styleId="a6">
    <w:name w:val="Body Text"/>
    <w:basedOn w:val="a"/>
    <w:link w:val="a7"/>
    <w:rsid w:val="00684C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684C50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Hyperlink"/>
    <w:rsid w:val="00684C50"/>
    <w:rPr>
      <w:color w:val="0000FF"/>
      <w:u w:val="single"/>
    </w:rPr>
  </w:style>
  <w:style w:type="character" w:customStyle="1" w:styleId="1">
    <w:name w:val="Основной текст Знак1"/>
    <w:uiPriority w:val="99"/>
    <w:rsid w:val="009A6011"/>
    <w:rPr>
      <w:rFonts w:ascii="Times New Roman" w:hAnsi="Times New Roman"/>
      <w:sz w:val="26"/>
      <w:szCs w:val="26"/>
      <w:shd w:val="clear" w:color="auto" w:fill="FFFFFF"/>
    </w:rPr>
  </w:style>
  <w:style w:type="character" w:styleId="a9">
    <w:name w:val="FollowedHyperlink"/>
    <w:basedOn w:val="a0"/>
    <w:uiPriority w:val="99"/>
    <w:semiHidden/>
    <w:unhideWhenUsed/>
    <w:rsid w:val="00424FE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8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14C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B3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85D8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8605D"/>
    <w:pPr>
      <w:ind w:left="720"/>
      <w:contextualSpacing/>
    </w:pPr>
  </w:style>
  <w:style w:type="paragraph" w:styleId="a6">
    <w:name w:val="Body Text"/>
    <w:basedOn w:val="a"/>
    <w:link w:val="a7"/>
    <w:rsid w:val="00684C5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684C50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Hyperlink"/>
    <w:rsid w:val="00684C50"/>
    <w:rPr>
      <w:color w:val="0000FF"/>
      <w:u w:val="single"/>
    </w:rPr>
  </w:style>
  <w:style w:type="character" w:customStyle="1" w:styleId="1">
    <w:name w:val="Основной текст Знак1"/>
    <w:uiPriority w:val="99"/>
    <w:rsid w:val="009A6011"/>
    <w:rPr>
      <w:rFonts w:ascii="Times New Roman" w:hAnsi="Times New Roman"/>
      <w:sz w:val="26"/>
      <w:szCs w:val="26"/>
      <w:shd w:val="clear" w:color="auto" w:fill="FFFFFF"/>
    </w:rPr>
  </w:style>
  <w:style w:type="character" w:styleId="a9">
    <w:name w:val="FollowedHyperlink"/>
    <w:basedOn w:val="a0"/>
    <w:uiPriority w:val="99"/>
    <w:semiHidden/>
    <w:unhideWhenUsed/>
    <w:rsid w:val="00424FE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8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14C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B3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02Je7JqAZw0x75jNoVGwcqg0EGL6-mThAxtb7PY5EAXt5Zg/viewform?usp=sf_link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forms/d/e/1FAIpQLSf02Je7JqAZw0x75jNoVGwcqg0EGL6-mThAxtb7PY5EAXt5Zg/viewform?usp=sf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.manakova@licey4.per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Dremina-IA</cp:lastModifiedBy>
  <cp:revision>2</cp:revision>
  <cp:lastPrinted>2024-04-03T06:37:00Z</cp:lastPrinted>
  <dcterms:created xsi:type="dcterms:W3CDTF">2024-04-22T06:37:00Z</dcterms:created>
  <dcterms:modified xsi:type="dcterms:W3CDTF">2024-04-22T06:37:00Z</dcterms:modified>
</cp:coreProperties>
</file>