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7E5B8" w14:textId="77777777" w:rsidR="00EB6E3B" w:rsidRDefault="00EB6E3B" w:rsidP="00EB6E3B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B6E3B">
        <w:rPr>
          <w:rFonts w:ascii="Times New Roman" w:hAnsi="Times New Roman" w:cs="Times New Roman"/>
          <w:b/>
          <w:bCs/>
          <w:sz w:val="26"/>
          <w:szCs w:val="26"/>
        </w:rPr>
        <w:t xml:space="preserve">федеральное государственное бюджетное образовательное </w:t>
      </w:r>
    </w:p>
    <w:p w14:paraId="27F5514A" w14:textId="77777777" w:rsidR="00EB6E3B" w:rsidRDefault="00EB6E3B" w:rsidP="00EB6E3B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B6E3B">
        <w:rPr>
          <w:rFonts w:ascii="Times New Roman" w:hAnsi="Times New Roman" w:cs="Times New Roman"/>
          <w:b/>
          <w:bCs/>
          <w:sz w:val="26"/>
          <w:szCs w:val="26"/>
        </w:rPr>
        <w:t xml:space="preserve">учреждение высшего образования </w:t>
      </w:r>
    </w:p>
    <w:p w14:paraId="4178AB4D" w14:textId="13A47A52" w:rsidR="004F22A3" w:rsidRPr="00EB6E3B" w:rsidRDefault="00EB6E3B" w:rsidP="00EB6E3B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B6E3B">
        <w:rPr>
          <w:rFonts w:ascii="Times New Roman" w:hAnsi="Times New Roman" w:cs="Times New Roman"/>
          <w:b/>
          <w:bCs/>
          <w:sz w:val="26"/>
          <w:szCs w:val="26"/>
        </w:rPr>
        <w:t>«Уральский государственный педагогический университет»</w:t>
      </w:r>
    </w:p>
    <w:p w14:paraId="65FCA163" w14:textId="77777777" w:rsidR="00EB6E3B" w:rsidRPr="00EB6E3B" w:rsidRDefault="00EB6E3B" w:rsidP="00EB6E3B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B6E3B">
        <w:rPr>
          <w:rFonts w:ascii="Times New Roman" w:hAnsi="Times New Roman" w:cs="Times New Roman"/>
          <w:b/>
          <w:bCs/>
          <w:sz w:val="26"/>
          <w:szCs w:val="26"/>
        </w:rPr>
        <w:t xml:space="preserve">Федеральный центр научно-методического сопровождения </w:t>
      </w:r>
    </w:p>
    <w:p w14:paraId="7057C453" w14:textId="1C9A4959" w:rsidR="00EB6E3B" w:rsidRPr="00EB6E3B" w:rsidRDefault="00EB6E3B" w:rsidP="00EB6E3B">
      <w:pPr>
        <w:jc w:val="center"/>
        <w:rPr>
          <w:rFonts w:ascii="Times New Roman" w:hAnsi="Times New Roman" w:cs="Times New Roman"/>
          <w:sz w:val="26"/>
          <w:szCs w:val="26"/>
        </w:rPr>
      </w:pPr>
      <w:r w:rsidRPr="00EB6E3B">
        <w:rPr>
          <w:rFonts w:ascii="Times New Roman" w:hAnsi="Times New Roman" w:cs="Times New Roman"/>
          <w:b/>
          <w:bCs/>
          <w:sz w:val="26"/>
          <w:szCs w:val="26"/>
        </w:rPr>
        <w:t>педагогических работников</w:t>
      </w:r>
    </w:p>
    <w:p w14:paraId="44F87796" w14:textId="0B107D5A" w:rsidR="00EB6E3B" w:rsidRPr="00EB6E3B" w:rsidRDefault="00EB6E3B" w:rsidP="00EB6E3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12A5A098" w14:textId="770E91DA" w:rsidR="00EB6E3B" w:rsidRPr="00EB6E3B" w:rsidRDefault="00EB6E3B" w:rsidP="00EB6E3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04FE3F9A" w14:textId="1AA7801C" w:rsidR="00EB6E3B" w:rsidRPr="00EB6E3B" w:rsidRDefault="00EB6E3B" w:rsidP="00EB6E3B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B6E3B">
        <w:rPr>
          <w:rFonts w:ascii="Times New Roman" w:hAnsi="Times New Roman" w:cs="Times New Roman"/>
          <w:b/>
          <w:bCs/>
          <w:sz w:val="26"/>
          <w:szCs w:val="26"/>
        </w:rPr>
        <w:t>ИНФОРМАЦИОННОЕ ПИСЬМО</w:t>
      </w:r>
    </w:p>
    <w:p w14:paraId="26EA7C21" w14:textId="0CA8BC2F" w:rsidR="00EB6E3B" w:rsidRPr="00EB6E3B" w:rsidRDefault="00EB6E3B" w:rsidP="00EB6E3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480169" w14:textId="53FD8EBE" w:rsidR="00EB6E3B" w:rsidRPr="00EB6E3B" w:rsidRDefault="00EB6E3B" w:rsidP="00EB6E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E3B">
        <w:rPr>
          <w:rFonts w:ascii="Times New Roman" w:hAnsi="Times New Roman" w:cs="Times New Roman"/>
          <w:b/>
          <w:bCs/>
          <w:sz w:val="28"/>
          <w:szCs w:val="28"/>
        </w:rPr>
        <w:t>Уважаемые коллеги!</w:t>
      </w:r>
    </w:p>
    <w:p w14:paraId="1B5C81B6" w14:textId="77777777" w:rsidR="00EB6E3B" w:rsidRPr="003A3717" w:rsidRDefault="00EB6E3B" w:rsidP="00EB6E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717">
        <w:rPr>
          <w:rFonts w:ascii="Times New Roman" w:hAnsi="Times New Roman" w:cs="Times New Roman"/>
          <w:sz w:val="28"/>
          <w:szCs w:val="28"/>
        </w:rPr>
        <w:t xml:space="preserve">Федеральный центр научно-методического сопровождения педагогических работников, образованный в структуре </w:t>
      </w:r>
      <w:proofErr w:type="spellStart"/>
      <w:r w:rsidRPr="003A3717">
        <w:rPr>
          <w:rFonts w:ascii="Times New Roman" w:hAnsi="Times New Roman" w:cs="Times New Roman"/>
          <w:sz w:val="28"/>
          <w:szCs w:val="28"/>
        </w:rPr>
        <w:t>УрГПУ</w:t>
      </w:r>
      <w:proofErr w:type="spellEnd"/>
      <w:r w:rsidRPr="003A3717">
        <w:rPr>
          <w:rFonts w:ascii="Times New Roman" w:hAnsi="Times New Roman" w:cs="Times New Roman"/>
          <w:sz w:val="28"/>
          <w:szCs w:val="28"/>
        </w:rPr>
        <w:t>, приглашает всех заинтересованных принять участие в вебинарах по направлениям деятельности Центра:</w:t>
      </w:r>
    </w:p>
    <w:p w14:paraId="46E8D911" w14:textId="77777777" w:rsidR="00EB6E3B" w:rsidRPr="003A3717" w:rsidRDefault="00EB6E3B" w:rsidP="00EB6E3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3717">
        <w:rPr>
          <w:rFonts w:ascii="Times New Roman" w:hAnsi="Times New Roman" w:cs="Times New Roman"/>
          <w:b/>
          <w:bCs/>
          <w:sz w:val="28"/>
          <w:szCs w:val="28"/>
        </w:rPr>
        <w:t>- Психолого-педагогические методы и методики эффективного взаимодействия педагога с семьей обучающегося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DDC329F" w14:textId="77777777" w:rsidR="00EB6E3B" w:rsidRPr="003A3717" w:rsidRDefault="00EB6E3B" w:rsidP="00EB6E3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3717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3A37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Психолого-педагогические инструменты инклюзивного образования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338EE89C" w14:textId="77777777" w:rsidR="00EB6E3B" w:rsidRPr="003A3717" w:rsidRDefault="00EB6E3B" w:rsidP="00EB6E3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37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3A3717">
        <w:rPr>
          <w:rFonts w:ascii="Times New Roman" w:hAnsi="Times New Roman" w:cs="Times New Roman"/>
          <w:b/>
          <w:bCs/>
          <w:sz w:val="28"/>
          <w:szCs w:val="28"/>
        </w:rPr>
        <w:t>Филологическое образование в поликультурной среде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C7E836A" w14:textId="77777777" w:rsidR="00EB6E3B" w:rsidRPr="003A3717" w:rsidRDefault="00EB6E3B" w:rsidP="00EB6E3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3717">
        <w:rPr>
          <w:rFonts w:ascii="Times New Roman" w:hAnsi="Times New Roman" w:cs="Times New Roman"/>
          <w:b/>
          <w:bCs/>
          <w:sz w:val="28"/>
          <w:szCs w:val="28"/>
        </w:rPr>
        <w:t>- Модели и технологии обучения в цифровой среде.</w:t>
      </w:r>
    </w:p>
    <w:p w14:paraId="6C842BB5" w14:textId="0CF9ACBA" w:rsidR="00EB6E3B" w:rsidRDefault="00EB6E3B" w:rsidP="00EB6E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717">
        <w:rPr>
          <w:rFonts w:ascii="Times New Roman" w:hAnsi="Times New Roman" w:cs="Times New Roman"/>
          <w:sz w:val="28"/>
          <w:szCs w:val="28"/>
        </w:rPr>
        <w:t xml:space="preserve">Вебинары подготовлены ведущими преподавателями Уральского государственного педагогического университета и предназначены для преподавателей вузов, учителей, работников центров непрерывного повышения профессионального мастерства, институтов развития образования, родителей, студентов. </w:t>
      </w:r>
    </w:p>
    <w:p w14:paraId="258DB36B" w14:textId="493133ED" w:rsidR="00EB6E3B" w:rsidRPr="00FD0FF4" w:rsidRDefault="00EB6E3B" w:rsidP="00EB6E3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D0FF4">
        <w:rPr>
          <w:rFonts w:ascii="Times New Roman" w:hAnsi="Times New Roman" w:cs="Times New Roman"/>
          <w:sz w:val="26"/>
          <w:szCs w:val="26"/>
        </w:rPr>
        <w:t xml:space="preserve">С тематикой, графиком и ссылками на проведение вебинаров можно ознакомиться на странице </w:t>
      </w:r>
      <w:r w:rsidR="00FD0FF4" w:rsidRPr="00FD0FF4">
        <w:rPr>
          <w:rFonts w:ascii="Times New Roman" w:hAnsi="Times New Roman" w:cs="Times New Roman"/>
          <w:sz w:val="26"/>
          <w:szCs w:val="26"/>
        </w:rPr>
        <w:t xml:space="preserve">Федерального центра научно-методического сопровождения педагогических работников </w:t>
      </w:r>
      <w:proofErr w:type="spellStart"/>
      <w:r w:rsidR="00FD0FF4" w:rsidRPr="00FD0FF4">
        <w:rPr>
          <w:rFonts w:ascii="Times New Roman" w:hAnsi="Times New Roman" w:cs="Times New Roman"/>
          <w:sz w:val="26"/>
          <w:szCs w:val="26"/>
        </w:rPr>
        <w:t>УрГПУ</w:t>
      </w:r>
      <w:proofErr w:type="spellEnd"/>
      <w:r w:rsidR="00FD0FF4" w:rsidRPr="00FD0FF4">
        <w:rPr>
          <w:rFonts w:ascii="Times New Roman" w:hAnsi="Times New Roman" w:cs="Times New Roman"/>
          <w:sz w:val="26"/>
          <w:szCs w:val="26"/>
        </w:rPr>
        <w:t xml:space="preserve"> - </w:t>
      </w:r>
      <w:hyperlink r:id="rId4" w:history="1">
        <w:r w:rsidR="00FD0FF4" w:rsidRPr="00FD0FF4">
          <w:rPr>
            <w:rStyle w:val="a3"/>
            <w:rFonts w:ascii="Times New Roman" w:hAnsi="Times New Roman" w:cs="Times New Roman"/>
            <w:sz w:val="26"/>
            <w:szCs w:val="26"/>
          </w:rPr>
          <w:t>Федеральный центр научно-методического сопровождения педагогических работников (uspu.ru)</w:t>
        </w:r>
      </w:hyperlink>
      <w:r w:rsidRPr="00FD0FF4">
        <w:rPr>
          <w:rFonts w:ascii="Times New Roman" w:hAnsi="Times New Roman" w:cs="Times New Roman"/>
          <w:sz w:val="26"/>
          <w:szCs w:val="26"/>
        </w:rPr>
        <w:t xml:space="preserve"> во вкладке Вебинары.</w:t>
      </w:r>
    </w:p>
    <w:p w14:paraId="7B54DA77" w14:textId="6B79BEE4" w:rsidR="00EB6E3B" w:rsidRPr="00FD0FF4" w:rsidRDefault="00EB6E3B" w:rsidP="00EB6E3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D0FF4">
        <w:rPr>
          <w:rFonts w:ascii="Times New Roman" w:hAnsi="Times New Roman" w:cs="Times New Roman"/>
          <w:sz w:val="26"/>
          <w:szCs w:val="26"/>
        </w:rPr>
        <w:t>Продолжительность вебинара – 1,5 часа.</w:t>
      </w:r>
    </w:p>
    <w:p w14:paraId="08D432A8" w14:textId="77777777" w:rsidR="00DB26F3" w:rsidRPr="004F6EA3" w:rsidRDefault="00DB26F3" w:rsidP="00DB26F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участия в вебинаре предусмотрен сертификат.</w:t>
      </w:r>
    </w:p>
    <w:p w14:paraId="389D238B" w14:textId="7F6968EE" w:rsidR="00EB6E3B" w:rsidRDefault="00EB6E3B" w:rsidP="00EB6E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28E2AB" w14:textId="388A76B6" w:rsidR="00EB6E3B" w:rsidRDefault="00EB6E3B" w:rsidP="00FD0F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организацию: Кругликова</w:t>
      </w:r>
      <w:r w:rsidR="00FD0FF4">
        <w:rPr>
          <w:rFonts w:ascii="Times New Roman" w:hAnsi="Times New Roman" w:cs="Times New Roman"/>
          <w:sz w:val="28"/>
          <w:szCs w:val="28"/>
        </w:rPr>
        <w:t xml:space="preserve"> Галина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, директор ФЦНМС; тел.89090154290;  </w:t>
      </w:r>
      <w:hyperlink r:id="rId5" w:history="1">
        <w:r w:rsidRPr="00E36B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kruglickova</w:t>
        </w:r>
        <w:r w:rsidRPr="00E36B0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36B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galina</w:t>
        </w:r>
        <w:r w:rsidRPr="00E36B01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E36B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E36B0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36B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14:paraId="7C63F0BF" w14:textId="77777777" w:rsidR="00EB6E3B" w:rsidRDefault="00EB6E3B"/>
    <w:sectPr w:rsidR="00EB6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2A3"/>
    <w:rsid w:val="004F22A3"/>
    <w:rsid w:val="00DB26F3"/>
    <w:rsid w:val="00EB6E3B"/>
    <w:rsid w:val="00FD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9049E"/>
  <w15:chartTrackingRefBased/>
  <w15:docId w15:val="{7A0821B2-4CDA-4257-94DF-011ACF47C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E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uglickova.galina@yandex.ru" TargetMode="External"/><Relationship Id="rId4" Type="http://schemas.openxmlformats.org/officeDocument/2006/relationships/hyperlink" Target="https://uspu.ru/university/structure/structure/prorektor-nmr/fed-centr-nmsp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dcterms:created xsi:type="dcterms:W3CDTF">2022-09-18T08:41:00Z</dcterms:created>
  <dcterms:modified xsi:type="dcterms:W3CDTF">2022-09-18T10:11:00Z</dcterms:modified>
</cp:coreProperties>
</file>