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30" w:rsidRDefault="006C2630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Соловьёва А.В., </w:t>
      </w:r>
    </w:p>
    <w:p w:rsidR="006C2630" w:rsidRDefault="006C2630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воспитатель; </w:t>
      </w:r>
    </w:p>
    <w:p w:rsidR="006C2630" w:rsidRDefault="006C2630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Леонюк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Л.В., </w:t>
      </w:r>
    </w:p>
    <w:p w:rsidR="006C2630" w:rsidRDefault="006C2630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музыкальный руководитель</w:t>
      </w:r>
    </w:p>
    <w:p w:rsidR="006C2630" w:rsidRDefault="006C2630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МБДОУ «ЦРР – Карагайский детский сад № 4»</w:t>
      </w:r>
    </w:p>
    <w:p w:rsidR="006C2630" w:rsidRPr="001F2BF9" w:rsidRDefault="00B5146A" w:rsidP="006C2630">
      <w:pPr>
        <w:pStyle w:val="a6"/>
        <w:ind w:firstLine="708"/>
        <w:jc w:val="right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hyperlink r:id="rId5" w:history="1">
        <w:r w:rsidR="006C2630" w:rsidRPr="00786E77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  <w:lang w:val="en-US"/>
          </w:rPr>
          <w:t>detsk</w:t>
        </w:r>
        <w:r w:rsidR="006C2630" w:rsidRPr="001F2BF9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-</w:t>
        </w:r>
        <w:r w:rsidR="006C2630" w:rsidRPr="00786E77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  <w:lang w:val="en-US"/>
          </w:rPr>
          <w:t>sad</w:t>
        </w:r>
        <w:r w:rsidR="006C2630" w:rsidRPr="001F2BF9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-5@</w:t>
        </w:r>
        <w:r w:rsidR="006C2630" w:rsidRPr="00786E77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  <w:lang w:val="en-US"/>
          </w:rPr>
          <w:t>mail</w:t>
        </w:r>
        <w:r w:rsidR="006C2630" w:rsidRPr="001F2BF9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.</w:t>
        </w:r>
        <w:r w:rsidR="006C2630" w:rsidRPr="00786E77">
          <w:rPr>
            <w:rStyle w:val="a4"/>
            <w:rFonts w:ascii="Times New Roman" w:hAnsi="Times New Roman" w:cs="Times New Roman"/>
            <w:i/>
            <w:sz w:val="24"/>
            <w:szCs w:val="24"/>
            <w:shd w:val="clear" w:color="auto" w:fill="FFFFFF"/>
            <w:lang w:val="en-US"/>
          </w:rPr>
          <w:t>ru</w:t>
        </w:r>
      </w:hyperlink>
      <w:r w:rsidR="006C2630" w:rsidRPr="001F2BF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6C2630" w:rsidRPr="006C2630" w:rsidRDefault="006C2630" w:rsidP="006C263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C2630" w:rsidRDefault="006C2630" w:rsidP="006C26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630">
        <w:rPr>
          <w:rFonts w:ascii="Times New Roman" w:hAnsi="Times New Roman" w:cs="Times New Roman"/>
          <w:b/>
          <w:sz w:val="24"/>
          <w:szCs w:val="24"/>
        </w:rPr>
        <w:t>Электронный журнал, как средство развития речи детей раннего возраста</w:t>
      </w:r>
    </w:p>
    <w:p w:rsidR="006C2630" w:rsidRPr="006C2630" w:rsidRDefault="006C2630" w:rsidP="006C26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BF9" w:rsidRDefault="006C2630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165B">
        <w:rPr>
          <w:rFonts w:ascii="Times New Roman" w:hAnsi="Times New Roman" w:cs="Times New Roman"/>
          <w:i/>
          <w:sz w:val="24"/>
          <w:szCs w:val="24"/>
        </w:rPr>
        <w:t>Аннотация.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630">
        <w:rPr>
          <w:rFonts w:ascii="Times New Roman" w:hAnsi="Times New Roman" w:cs="Times New Roman"/>
          <w:sz w:val="24"/>
          <w:szCs w:val="24"/>
        </w:rPr>
        <w:t>Речь не передается по наследству, малыш перенимает опыт речевого общения у окружающих его взрослых, т.е. овладение речью находится в прямой зависимости от речевой среды</w:t>
      </w:r>
      <w:r>
        <w:rPr>
          <w:rFonts w:ascii="Times New Roman" w:hAnsi="Times New Roman" w:cs="Times New Roman"/>
          <w:sz w:val="24"/>
          <w:szCs w:val="24"/>
        </w:rPr>
        <w:t>, в которой находится ребёнок</w:t>
      </w:r>
      <w:r w:rsidRPr="006C2630">
        <w:rPr>
          <w:rFonts w:ascii="Times New Roman" w:hAnsi="Times New Roman" w:cs="Times New Roman"/>
          <w:sz w:val="24"/>
          <w:szCs w:val="24"/>
        </w:rPr>
        <w:t xml:space="preserve">. Поэтому так важно, чтобы дома и в детском саду ребенок слышал правильную  грамотную речь. </w:t>
      </w:r>
    </w:p>
    <w:p w:rsidR="006C2630" w:rsidRPr="006C2630" w:rsidRDefault="006C2630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C2630">
        <w:rPr>
          <w:rFonts w:ascii="Times New Roman" w:hAnsi="Times New Roman" w:cs="Times New Roman"/>
          <w:sz w:val="24"/>
          <w:szCs w:val="24"/>
        </w:rPr>
        <w:t xml:space="preserve">огатейшим </w:t>
      </w:r>
      <w:r>
        <w:rPr>
          <w:rFonts w:ascii="Times New Roman" w:hAnsi="Times New Roman" w:cs="Times New Roman"/>
          <w:sz w:val="24"/>
          <w:szCs w:val="24"/>
        </w:rPr>
        <w:t>потенциалом</w:t>
      </w:r>
      <w:r w:rsidRPr="006C2630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речевого </w:t>
      </w:r>
      <w:r w:rsidRPr="006C2630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63165B">
        <w:rPr>
          <w:rFonts w:ascii="Times New Roman" w:hAnsi="Times New Roman" w:cs="Times New Roman"/>
          <w:sz w:val="24"/>
          <w:szCs w:val="24"/>
        </w:rPr>
        <w:t xml:space="preserve">детей раннего возраста </w:t>
      </w:r>
      <w:r>
        <w:rPr>
          <w:rFonts w:ascii="Times New Roman" w:hAnsi="Times New Roman" w:cs="Times New Roman"/>
          <w:sz w:val="24"/>
          <w:szCs w:val="24"/>
        </w:rPr>
        <w:t>обладают</w:t>
      </w:r>
      <w:r w:rsidRPr="006C2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6C2630">
        <w:rPr>
          <w:rFonts w:ascii="Times New Roman" w:hAnsi="Times New Roman" w:cs="Times New Roman"/>
          <w:sz w:val="24"/>
          <w:szCs w:val="24"/>
        </w:rPr>
        <w:t>отешки</w:t>
      </w:r>
      <w:proofErr w:type="spellEnd"/>
      <w:r w:rsidRPr="006C2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165B">
        <w:rPr>
          <w:rFonts w:ascii="Times New Roman" w:hAnsi="Times New Roman" w:cs="Times New Roman"/>
          <w:sz w:val="24"/>
          <w:szCs w:val="24"/>
        </w:rPr>
        <w:t>пестушки</w:t>
      </w:r>
      <w:proofErr w:type="spellEnd"/>
      <w:r w:rsidR="0063165B">
        <w:rPr>
          <w:rFonts w:ascii="Times New Roman" w:hAnsi="Times New Roman" w:cs="Times New Roman"/>
          <w:sz w:val="24"/>
          <w:szCs w:val="24"/>
        </w:rPr>
        <w:t xml:space="preserve">, </w:t>
      </w:r>
      <w:r w:rsidRPr="006C2630">
        <w:rPr>
          <w:rFonts w:ascii="Times New Roman" w:hAnsi="Times New Roman" w:cs="Times New Roman"/>
          <w:sz w:val="24"/>
          <w:szCs w:val="24"/>
        </w:rPr>
        <w:t>ско</w:t>
      </w:r>
      <w:r w:rsidR="0063165B">
        <w:rPr>
          <w:rFonts w:ascii="Times New Roman" w:hAnsi="Times New Roman" w:cs="Times New Roman"/>
          <w:sz w:val="24"/>
          <w:szCs w:val="24"/>
        </w:rPr>
        <w:t xml:space="preserve">роговорки, короткие стихи. А в совокупности с музыкальным оформлением эффективность работы педагога возрастает в разы. </w:t>
      </w:r>
    </w:p>
    <w:p w:rsidR="006C2630" w:rsidRPr="006C2630" w:rsidRDefault="006C2630" w:rsidP="0063165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2630">
        <w:rPr>
          <w:rFonts w:ascii="Times New Roman" w:hAnsi="Times New Roman" w:cs="Times New Roman"/>
          <w:sz w:val="24"/>
          <w:szCs w:val="24"/>
        </w:rPr>
        <w:t xml:space="preserve">С целью обеспечения психолого-педагогической поддержки семьи и в помощь педагогам и специалистам </w:t>
      </w:r>
      <w:r w:rsidR="001F2BF9">
        <w:rPr>
          <w:rFonts w:ascii="Times New Roman" w:hAnsi="Times New Roman" w:cs="Times New Roman"/>
          <w:sz w:val="24"/>
          <w:szCs w:val="24"/>
        </w:rPr>
        <w:t xml:space="preserve">ДОУ </w:t>
      </w:r>
      <w:r w:rsidRPr="006C2630">
        <w:rPr>
          <w:rFonts w:ascii="Times New Roman" w:hAnsi="Times New Roman" w:cs="Times New Roman"/>
          <w:sz w:val="24"/>
          <w:szCs w:val="24"/>
        </w:rPr>
        <w:t>разработан электронный журнал, который может быть использован в совместной деятельности с ребенком.</w:t>
      </w:r>
    </w:p>
    <w:p w:rsidR="007006C9" w:rsidRDefault="007006C9" w:rsidP="0063165B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2630" w:rsidRPr="0063165B" w:rsidRDefault="0063165B" w:rsidP="0063165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165B">
        <w:rPr>
          <w:rFonts w:ascii="Times New Roman" w:hAnsi="Times New Roman" w:cs="Times New Roman"/>
          <w:i/>
          <w:sz w:val="24"/>
          <w:szCs w:val="24"/>
        </w:rPr>
        <w:t>Ключевые слова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Электронный журнал, ранний возраст, речевое развитие, </w:t>
      </w:r>
      <w:r w:rsidR="001F2BF9">
        <w:rPr>
          <w:rFonts w:ascii="Times New Roman" w:hAnsi="Times New Roman" w:cs="Times New Roman"/>
          <w:sz w:val="24"/>
          <w:szCs w:val="24"/>
        </w:rPr>
        <w:t xml:space="preserve">взаимодействие воспитателя и </w:t>
      </w:r>
      <w:r w:rsidR="004852E0">
        <w:rPr>
          <w:rFonts w:ascii="Times New Roman" w:hAnsi="Times New Roman" w:cs="Times New Roman"/>
          <w:sz w:val="24"/>
          <w:szCs w:val="24"/>
        </w:rPr>
        <w:t>музыкального руководителя, речевое взаимодействие.</w:t>
      </w:r>
    </w:p>
    <w:p w:rsidR="0063165B" w:rsidRPr="0063165B" w:rsidRDefault="0063165B" w:rsidP="006C2630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0248ED" w:rsidRPr="006C2630" w:rsidRDefault="000248ED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Правильная, хорошо развитая речь – важнейшее условие гармоничного, полноценного развития </w:t>
      </w:r>
      <w:r w:rsidR="001F2BF9">
        <w:rPr>
          <w:rFonts w:ascii="Times New Roman" w:hAnsi="Times New Roman" w:cs="Times New Roman"/>
          <w:sz w:val="24"/>
          <w:szCs w:val="24"/>
          <w:shd w:val="clear" w:color="auto" w:fill="FFFFFF"/>
        </w:rPr>
        <w:t>ребёнка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Чем богаче и правильнее у </w:t>
      </w:r>
      <w:r w:rsidR="001F2BF9">
        <w:rPr>
          <w:rFonts w:ascii="Times New Roman" w:hAnsi="Times New Roman" w:cs="Times New Roman"/>
          <w:sz w:val="24"/>
          <w:szCs w:val="24"/>
          <w:shd w:val="clear" w:color="auto" w:fill="FFFFFF"/>
        </w:rPr>
        <w:t>малыша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речь, тем легче ему выражать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так </w:t>
      </w:r>
      <w:r w:rsidR="001F2BF9">
        <w:rPr>
          <w:rFonts w:ascii="Times New Roman" w:hAnsi="Times New Roman" w:cs="Times New Roman"/>
          <w:sz w:val="24"/>
          <w:szCs w:val="24"/>
          <w:shd w:val="clear" w:color="auto" w:fill="FFFFFF"/>
        </w:rPr>
        <w:t>важно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заботиться о своевременном формировании речи детей, начиная с раннего детства.</w:t>
      </w:r>
    </w:p>
    <w:p w:rsidR="00B30135" w:rsidRDefault="006C74D1" w:rsidP="00B30135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В исследованиях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учёных 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Л. А. </w:t>
      </w:r>
      <w:proofErr w:type="spellStart"/>
      <w:r w:rsidRPr="006C74D1">
        <w:rPr>
          <w:rFonts w:ascii="Times New Roman" w:hAnsi="Times New Roman" w:cs="Times New Roman"/>
          <w:sz w:val="24"/>
          <w:szCs w:val="24"/>
          <w:lang w:eastAsia="ru-RU"/>
        </w:rPr>
        <w:t>Венгера</w:t>
      </w:r>
      <w:proofErr w:type="spellEnd"/>
      <w:r w:rsidRPr="006C74D1">
        <w:rPr>
          <w:rFonts w:ascii="Times New Roman" w:hAnsi="Times New Roman" w:cs="Times New Roman"/>
          <w:sz w:val="24"/>
          <w:szCs w:val="24"/>
          <w:lang w:eastAsia="ru-RU"/>
        </w:rPr>
        <w:t>, Л. А Выгодского, а также педагогов Н.А. Сак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кулиной, Е.А.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Флёриной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подчеркивается, что дошкольный </w:t>
      </w:r>
      <w:r w:rsidR="00281DBA">
        <w:rPr>
          <w:rFonts w:ascii="Times New Roman" w:hAnsi="Times New Roman" w:cs="Times New Roman"/>
          <w:sz w:val="24"/>
          <w:szCs w:val="24"/>
          <w:lang w:eastAsia="ru-RU"/>
        </w:rPr>
        <w:t>возраст - это период активного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развития личности ребенка в целом, когда развиваются и совершенствуются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>все психические процессы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>становится произвольным внимание, память, формируется связная речь</w:t>
      </w:r>
      <w:r w:rsidR="004852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1DBA">
        <w:rPr>
          <w:rFonts w:ascii="Times New Roman" w:hAnsi="Times New Roman" w:cs="Times New Roman"/>
          <w:sz w:val="24"/>
          <w:szCs w:val="24"/>
          <w:lang w:eastAsia="ru-RU"/>
        </w:rPr>
        <w:t>и т.д.</w:t>
      </w:r>
      <w:r w:rsidR="004852E0">
        <w:rPr>
          <w:rFonts w:ascii="Times New Roman" w:hAnsi="Times New Roman" w:cs="Times New Roman"/>
          <w:sz w:val="24"/>
          <w:szCs w:val="24"/>
          <w:lang w:eastAsia="ru-RU"/>
        </w:rPr>
        <w:t>(1)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. Полноценное владение русским языком в дошкольном возрасте благотворно отражается на интеллектуальном, нравственном, художественно - эстетическом развитии детей в </w:t>
      </w:r>
      <w:r w:rsidR="004852E0" w:rsidRPr="006C74D1">
        <w:rPr>
          <w:rFonts w:ascii="Times New Roman" w:hAnsi="Times New Roman" w:cs="Times New Roman"/>
          <w:sz w:val="24"/>
          <w:szCs w:val="24"/>
          <w:lang w:eastAsia="ru-RU"/>
        </w:rPr>
        <w:t>сенситивном</w:t>
      </w:r>
      <w:r w:rsidRPr="006C74D1">
        <w:rPr>
          <w:rFonts w:ascii="Times New Roman" w:hAnsi="Times New Roman" w:cs="Times New Roman"/>
          <w:sz w:val="24"/>
          <w:szCs w:val="24"/>
          <w:lang w:eastAsia="ru-RU"/>
        </w:rPr>
        <w:t xml:space="preserve"> периоде.</w:t>
      </w:r>
    </w:p>
    <w:p w:rsidR="00B30135" w:rsidRDefault="00B30135" w:rsidP="00B3013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последнее время </w:t>
      </w:r>
      <w:r w:rsidR="00940AD8" w:rsidRPr="00940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значительно 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возросло число детей, имеющих недоразвитие речи. </w:t>
      </w:r>
      <w:r w:rsidR="00940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проявляется в скудном словарном запасе, в невнятности произношения,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элементарном молчании ребенка.</w:t>
      </w:r>
    </w:p>
    <w:p w:rsidR="006C74D1" w:rsidRPr="006C74D1" w:rsidRDefault="00B30135" w:rsidP="00B30135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30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согласно возрастным особенностям ребенок 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трем</w:t>
      </w:r>
      <w:r w:rsidRPr="00B30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</w:t>
      </w:r>
      <w:r w:rsidRPr="00B30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словарный запас в 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1000-15</w:t>
      </w:r>
      <w:r w:rsidRPr="00B30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B301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строить простые предложения, использу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 все части речи</w:t>
      </w:r>
      <w:r w:rsidR="00884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(2)</w:t>
      </w:r>
      <w:r w:rsidR="006C74D1" w:rsidRPr="006C7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248ED" w:rsidRPr="00A44D11" w:rsidRDefault="000248ED" w:rsidP="00A44D11">
      <w:pPr>
        <w:pStyle w:val="a6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4D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Наблюдая за детьми </w:t>
      </w:r>
      <w:r w:rsidR="00A44D11" w:rsidRPr="00A44D11">
        <w:rPr>
          <w:rFonts w:ascii="Times New Roman" w:hAnsi="Times New Roman" w:cs="Times New Roman"/>
          <w:sz w:val="24"/>
          <w:szCs w:val="24"/>
          <w:shd w:val="clear" w:color="auto" w:fill="FFFFFF"/>
        </w:rPr>
        <w:t>своей группы, я выявила следующее:</w:t>
      </w:r>
    </w:p>
    <w:p w:rsidR="000248ED" w:rsidRPr="00A44D11" w:rsidRDefault="000248ED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44D11">
        <w:rPr>
          <w:rFonts w:ascii="Times New Roman" w:hAnsi="Times New Roman" w:cs="Times New Roman"/>
          <w:sz w:val="24"/>
          <w:szCs w:val="24"/>
        </w:rPr>
        <w:t>все дети понимают обращенную к ним речь взрослого</w:t>
      </w:r>
      <w:r w:rsidR="00A44D11" w:rsidRPr="00A44D11">
        <w:rPr>
          <w:rFonts w:ascii="Times New Roman" w:hAnsi="Times New Roman" w:cs="Times New Roman"/>
          <w:sz w:val="24"/>
          <w:szCs w:val="24"/>
        </w:rPr>
        <w:t>;</w:t>
      </w:r>
    </w:p>
    <w:p w:rsidR="000248ED" w:rsidRPr="00A44D11" w:rsidRDefault="00A44D11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44D11">
        <w:rPr>
          <w:rFonts w:ascii="Times New Roman" w:hAnsi="Times New Roman" w:cs="Times New Roman"/>
          <w:sz w:val="24"/>
          <w:szCs w:val="24"/>
        </w:rPr>
        <w:t>30%</w:t>
      </w:r>
      <w:r w:rsidR="000248ED" w:rsidRPr="00A44D11">
        <w:rPr>
          <w:rFonts w:ascii="Times New Roman" w:hAnsi="Times New Roman" w:cs="Times New Roman"/>
          <w:sz w:val="24"/>
          <w:szCs w:val="24"/>
        </w:rPr>
        <w:t> </w:t>
      </w:r>
      <w:r w:rsidR="000248ED" w:rsidRPr="00A44D11"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детей</w:t>
      </w:r>
      <w:r w:rsidR="000248ED" w:rsidRPr="00A44D11">
        <w:rPr>
          <w:rFonts w:ascii="Times New Roman" w:hAnsi="Times New Roman" w:cs="Times New Roman"/>
          <w:sz w:val="24"/>
          <w:szCs w:val="24"/>
        </w:rPr>
        <w:t> легко выполняют элементарные поручения и инструкции</w:t>
      </w:r>
      <w:r w:rsidRPr="00A44D11">
        <w:rPr>
          <w:rFonts w:ascii="Times New Roman" w:hAnsi="Times New Roman" w:cs="Times New Roman"/>
          <w:sz w:val="24"/>
          <w:szCs w:val="24"/>
        </w:rPr>
        <w:t>;</w:t>
      </w:r>
    </w:p>
    <w:p w:rsidR="000248ED" w:rsidRPr="00A44D11" w:rsidRDefault="00A44D11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44D11">
        <w:rPr>
          <w:rFonts w:ascii="Times New Roman" w:hAnsi="Times New Roman" w:cs="Times New Roman"/>
          <w:sz w:val="24"/>
          <w:szCs w:val="24"/>
        </w:rPr>
        <w:t>только 13%</w:t>
      </w:r>
      <w:r w:rsidR="000248ED" w:rsidRPr="00A44D11">
        <w:rPr>
          <w:rFonts w:ascii="Times New Roman" w:hAnsi="Times New Roman" w:cs="Times New Roman"/>
          <w:sz w:val="24"/>
          <w:szCs w:val="24"/>
        </w:rPr>
        <w:t xml:space="preserve"> </w:t>
      </w:r>
      <w:r w:rsidRPr="00A44D11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0248ED" w:rsidRPr="00A44D11">
        <w:rPr>
          <w:rFonts w:ascii="Times New Roman" w:hAnsi="Times New Roman" w:cs="Times New Roman"/>
          <w:sz w:val="24"/>
          <w:szCs w:val="24"/>
        </w:rPr>
        <w:t>используют в речи предложения из 2 - 3 слов</w:t>
      </w:r>
      <w:r w:rsidRPr="00A44D11">
        <w:rPr>
          <w:rFonts w:ascii="Times New Roman" w:hAnsi="Times New Roman" w:cs="Times New Roman"/>
          <w:sz w:val="24"/>
          <w:szCs w:val="24"/>
        </w:rPr>
        <w:t>;</w:t>
      </w:r>
    </w:p>
    <w:p w:rsidR="000248ED" w:rsidRPr="00A44D11" w:rsidRDefault="00A44D11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44D11">
        <w:rPr>
          <w:rFonts w:ascii="Times New Roman" w:hAnsi="Times New Roman" w:cs="Times New Roman"/>
          <w:sz w:val="24"/>
          <w:szCs w:val="24"/>
        </w:rPr>
        <w:t>17</w:t>
      </w:r>
      <w:r w:rsidR="000248ED" w:rsidRPr="00A44D11">
        <w:rPr>
          <w:rFonts w:ascii="Times New Roman" w:hAnsi="Times New Roman" w:cs="Times New Roman"/>
          <w:sz w:val="24"/>
          <w:szCs w:val="24"/>
        </w:rPr>
        <w:t> </w:t>
      </w:r>
      <w:r w:rsidR="000248ED" w:rsidRPr="00A44D11">
        <w:rPr>
          <w:rStyle w:val="a3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детей</w:t>
      </w:r>
      <w:r w:rsidR="000248ED" w:rsidRPr="00A44D11">
        <w:rPr>
          <w:rFonts w:ascii="Times New Roman" w:hAnsi="Times New Roman" w:cs="Times New Roman"/>
          <w:sz w:val="24"/>
          <w:szCs w:val="24"/>
        </w:rPr>
        <w:t xml:space="preserve"> не проявляют </w:t>
      </w:r>
      <w:r w:rsidRPr="00A44D11">
        <w:rPr>
          <w:rFonts w:ascii="Times New Roman" w:hAnsi="Times New Roman" w:cs="Times New Roman"/>
          <w:sz w:val="24"/>
          <w:szCs w:val="24"/>
        </w:rPr>
        <w:t>инициативу в общении</w:t>
      </w:r>
      <w:r w:rsidR="000248ED" w:rsidRPr="00A44D11">
        <w:rPr>
          <w:rFonts w:ascii="Times New Roman" w:hAnsi="Times New Roman" w:cs="Times New Roman"/>
          <w:sz w:val="24"/>
          <w:szCs w:val="24"/>
        </w:rPr>
        <w:t xml:space="preserve">, не обращаются к </w:t>
      </w:r>
      <w:r w:rsidRPr="00A44D11">
        <w:rPr>
          <w:rFonts w:ascii="Times New Roman" w:hAnsi="Times New Roman" w:cs="Times New Roman"/>
          <w:sz w:val="24"/>
          <w:szCs w:val="24"/>
        </w:rPr>
        <w:t>взрослому</w:t>
      </w:r>
      <w:r w:rsidR="000248ED" w:rsidRPr="00A44D11">
        <w:rPr>
          <w:rFonts w:ascii="Times New Roman" w:hAnsi="Times New Roman" w:cs="Times New Roman"/>
          <w:sz w:val="24"/>
          <w:szCs w:val="24"/>
        </w:rPr>
        <w:t xml:space="preserve"> с просьбой или высказыванием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48ED" w:rsidRPr="00A44D11" w:rsidRDefault="00A44D11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6%</w:t>
      </w:r>
      <w:r w:rsidR="000248ED" w:rsidRPr="00A44D11">
        <w:rPr>
          <w:rFonts w:ascii="Times New Roman" w:hAnsi="Times New Roman" w:cs="Times New Roman"/>
          <w:sz w:val="24"/>
          <w:szCs w:val="24"/>
        </w:rPr>
        <w:t>  пользуются упрощенными словами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48ED" w:rsidRPr="00A44D11" w:rsidRDefault="00A44D11" w:rsidP="00A44D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10%</w:t>
      </w:r>
      <w:r w:rsidR="000248ED" w:rsidRPr="00A44D11">
        <w:rPr>
          <w:rFonts w:ascii="Times New Roman" w:hAnsi="Times New Roman" w:cs="Times New Roman"/>
          <w:sz w:val="24"/>
          <w:szCs w:val="24"/>
        </w:rPr>
        <w:t xml:space="preserve"> заменяют речь мимикой и жестами.</w:t>
      </w:r>
    </w:p>
    <w:p w:rsidR="000248ED" w:rsidRPr="006C2630" w:rsidRDefault="000248ED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образом, </w:t>
      </w:r>
      <w:r w:rsidR="00A44D11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передо мной, как воспитателем встала задача найти такие формы и средства работы, чтобы максимально вовлечь малышей в речевое взаимодействие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5271" w:rsidRPr="006C2630" w:rsidRDefault="006072F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Имея 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положительный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опыт работы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разработке и реализации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журнало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1DBA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</w:t>
      </w:r>
      <w:r w:rsidR="00281DBA">
        <w:rPr>
          <w:rFonts w:ascii="Times New Roman" w:hAnsi="Times New Roman" w:cs="Times New Roman"/>
          <w:sz w:val="24"/>
          <w:szCs w:val="24"/>
          <w:shd w:val="clear" w:color="auto" w:fill="FFFFFF"/>
        </w:rPr>
        <w:t>ей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старшего 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дошкольного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возраста, мы решили апробировать этот опыт 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>с детьми раннего возраста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</w:t>
      </w:r>
      <w:r w:rsidR="004852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контексте тематического планирования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разработали </w:t>
      </w:r>
      <w:r w:rsidR="0037312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электронный журнал «Семья Петушка» по лексической теме «Птицы».</w:t>
      </w:r>
    </w:p>
    <w:p w:rsidR="00CA3E95" w:rsidRPr="006C2630" w:rsidRDefault="00D642DC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Электронный журнал состоит из 10 страниц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представляет собой набор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разнообразного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дидактическ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каждого из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героев  отведено по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несколько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страниц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Журнал </w:t>
      </w:r>
      <w:r w:rsidR="007E22C1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знаком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>ит детей</w:t>
      </w:r>
      <w:r w:rsidR="007E22C1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семьёй петушка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(петух, курица, цыплята) 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посредством слушания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коротких стишков и песенок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проговаривания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воспитателем </w:t>
      </w:r>
      <w:proofErr w:type="spellStart"/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>потешек</w:t>
      </w:r>
      <w:proofErr w:type="spellEnd"/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B2BDA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рассматривания и обсуждения иллюстраций,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звукоподражания, 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просматривания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коротких 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мультфильмов, 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также 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дидактически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D35CF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, словесны</w:t>
      </w:r>
      <w:r w:rsidR="002D72A8">
        <w:rPr>
          <w:rFonts w:ascii="Times New Roman" w:hAnsi="Times New Roman" w:cs="Times New Roman"/>
          <w:sz w:val="24"/>
          <w:szCs w:val="24"/>
          <w:shd w:val="clear" w:color="auto" w:fill="FFFFFF"/>
        </w:rPr>
        <w:t>х и пальчиковых игр.</w:t>
      </w:r>
    </w:p>
    <w:p w:rsidR="005B53E3" w:rsidRPr="006C2630" w:rsidRDefault="005B53E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Сначала дети 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познакомились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петухом – главой семьи. 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Малыши с удовольствием про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слуша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ли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потешку</w:t>
      </w:r>
      <w:proofErr w:type="spellEnd"/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, песенку, стихи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петушка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разучи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ли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пальчиковую 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гимнастику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Для обогащения представлений о петушке, 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в журнале есть звуковое (музыкальное) приложение -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пение петушка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>, песенка «Петушок – золотой гребешок"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="00D642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короткий </w:t>
      </w:r>
      <w:r w:rsidR="006072F3"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мультфильм.</w:t>
      </w:r>
    </w:p>
    <w:p w:rsidR="006072F3" w:rsidRPr="006C2630" w:rsidRDefault="006072F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Далее дети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по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знаком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ились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мамой-курочкой. Мы также прослушали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потешку</w:t>
      </w:r>
      <w:proofErr w:type="spellEnd"/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, песенку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стихи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по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смотр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ели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сказку,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поиграли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пальчиковую игру. При знакомстве с курочкой детям очень понравилась сказка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«Курочка Ряба»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, с интересом смотрели и слушали. Также полюбили пальчиковую игру.</w:t>
      </w:r>
    </w:p>
    <w:p w:rsidR="006072F3" w:rsidRPr="006C2630" w:rsidRDefault="006072F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Познакомившись с цыпленком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аналогично курочке и петушку, дети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быстро запомнили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песенку про цыпленка и старались повторять 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подпевать</w:t>
      </w:r>
      <w:r w:rsidR="00E252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ее в самостоятельной деятельности.</w:t>
      </w:r>
    </w:p>
    <w:p w:rsidR="00E252FA" w:rsidRPr="00E252FA" w:rsidRDefault="00E252FA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в журнале представлена в нескольких видах – это и яркие иллюстрации, и текст, а также видео и звуковые файлы, которые представлены через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QR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коды. Поэтому журнал интересен для совместной и индивидуальной работы с малышами. Главное – соблюдать требования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работе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ИКТ-технологиями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072F3" w:rsidRDefault="006072F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считаем, что </w:t>
      </w:r>
      <w:r w:rsidR="00745FD6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использование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</w:t>
      </w:r>
      <w:r w:rsidR="00745FD6"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журнал</w:t>
      </w:r>
      <w:r w:rsidR="00745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позволит разнообразить дидактический арсенал педагога и привлечь внимание детей к активному речевому взаимодействию, что в свою очередь </w:t>
      </w:r>
      <w:r w:rsidRPr="006C2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будет </w:t>
      </w:r>
      <w:r w:rsidR="00745FD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способствовать успешному речевому развитию малышей.</w:t>
      </w:r>
      <w:r w:rsidR="00281D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45FD6" w:rsidRPr="006C2630" w:rsidRDefault="00745FD6" w:rsidP="00423DC0">
      <w:pPr>
        <w:pStyle w:val="a6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Работу в данном направлении мы планируем продолжить. Следующий журнал будет посвящен зиме и зимним забавам.</w:t>
      </w:r>
    </w:p>
    <w:p w:rsidR="006072F3" w:rsidRDefault="006072F3" w:rsidP="006C263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006C9" w:rsidRDefault="007006C9" w:rsidP="007006C9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06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Литература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6072F3" w:rsidRPr="008841AE" w:rsidRDefault="00B5146A" w:rsidP="007006C9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6" w:history="1">
        <w:r w:rsidR="004852E0" w:rsidRPr="00124C5C">
          <w:rPr>
            <w:rStyle w:val="a4"/>
            <w:rFonts w:ascii="Times New Roman" w:hAnsi="Times New Roman" w:cs="Times New Roman"/>
            <w:sz w:val="24"/>
            <w:szCs w:val="24"/>
          </w:rPr>
          <w:t>https://nsportal.ru/detskiy-sad/razvitie-rechi/2019/04/06/rechevoe-razvitie-detey-rannego-vozrasta-problemy-i-puti-ih</w:t>
        </w:r>
      </w:hyperlink>
      <w:r w:rsidR="00485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1AE" w:rsidRPr="006C2630" w:rsidRDefault="00B5146A" w:rsidP="007006C9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7" w:history="1">
        <w:r w:rsidR="008841AE" w:rsidRPr="00124C5C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https://www.defectologiya.pro/zhurnal/razvitie_rechi_detej_ot_2_do_3_let/</w:t>
        </w:r>
      </w:hyperlink>
      <w:r w:rsidR="008841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8841AE" w:rsidRPr="006C2630" w:rsidSect="0077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6D1D"/>
    <w:multiLevelType w:val="hybridMultilevel"/>
    <w:tmpl w:val="A260C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8AD4DFF"/>
    <w:multiLevelType w:val="hybridMultilevel"/>
    <w:tmpl w:val="65F6F65A"/>
    <w:lvl w:ilvl="0" w:tplc="29A89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D85C91"/>
    <w:multiLevelType w:val="hybridMultilevel"/>
    <w:tmpl w:val="DEA62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283E4C"/>
    <w:multiLevelType w:val="hybridMultilevel"/>
    <w:tmpl w:val="5546E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26769"/>
    <w:multiLevelType w:val="hybridMultilevel"/>
    <w:tmpl w:val="0F021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A0B13"/>
    <w:multiLevelType w:val="hybridMultilevel"/>
    <w:tmpl w:val="2F36A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B221D78"/>
    <w:multiLevelType w:val="hybridMultilevel"/>
    <w:tmpl w:val="98D6C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50F73"/>
    <w:multiLevelType w:val="hybridMultilevel"/>
    <w:tmpl w:val="A96E6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06316"/>
    <w:multiLevelType w:val="hybridMultilevel"/>
    <w:tmpl w:val="ACBC2B28"/>
    <w:lvl w:ilvl="0" w:tplc="DDD25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5271"/>
    <w:rsid w:val="000248ED"/>
    <w:rsid w:val="001B2BDA"/>
    <w:rsid w:val="001F2BF9"/>
    <w:rsid w:val="00281DBA"/>
    <w:rsid w:val="002D72A8"/>
    <w:rsid w:val="00373123"/>
    <w:rsid w:val="00423DC0"/>
    <w:rsid w:val="004852E0"/>
    <w:rsid w:val="004B2B32"/>
    <w:rsid w:val="004C3B60"/>
    <w:rsid w:val="005B53E3"/>
    <w:rsid w:val="006072F3"/>
    <w:rsid w:val="00614370"/>
    <w:rsid w:val="0063165B"/>
    <w:rsid w:val="006C2630"/>
    <w:rsid w:val="006C74D1"/>
    <w:rsid w:val="007006C9"/>
    <w:rsid w:val="007074FF"/>
    <w:rsid w:val="00745FD6"/>
    <w:rsid w:val="007764C1"/>
    <w:rsid w:val="007E22C1"/>
    <w:rsid w:val="00827966"/>
    <w:rsid w:val="008841AE"/>
    <w:rsid w:val="00940AD8"/>
    <w:rsid w:val="009C35A0"/>
    <w:rsid w:val="00A44D11"/>
    <w:rsid w:val="00B30135"/>
    <w:rsid w:val="00B5146A"/>
    <w:rsid w:val="00BF012F"/>
    <w:rsid w:val="00CA3E95"/>
    <w:rsid w:val="00CD35CF"/>
    <w:rsid w:val="00CE0322"/>
    <w:rsid w:val="00D05271"/>
    <w:rsid w:val="00D642DC"/>
    <w:rsid w:val="00E23E8B"/>
    <w:rsid w:val="00E252FA"/>
    <w:rsid w:val="00F0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30"/>
    <w:pPr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5271"/>
    <w:rPr>
      <w:b/>
      <w:bCs/>
    </w:rPr>
  </w:style>
  <w:style w:type="character" w:styleId="a4">
    <w:name w:val="Hyperlink"/>
    <w:basedOn w:val="a0"/>
    <w:uiPriority w:val="99"/>
    <w:unhideWhenUsed/>
    <w:rsid w:val="00D0527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248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E22C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E22C1"/>
  </w:style>
  <w:style w:type="paragraph" w:styleId="a6">
    <w:name w:val="No Spacing"/>
    <w:uiPriority w:val="1"/>
    <w:qFormat/>
    <w:rsid w:val="00CD35CF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D35C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efectologiya.pro/zhurnal/razvitie_rechi_detej_ot_2_do_3_l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vitie-rechi/2019/04/06/rechevoe-razvitie-detey-rannego-vozrasta-problemy-i-puti-ih" TargetMode="External"/><Relationship Id="rId5" Type="http://schemas.openxmlformats.org/officeDocument/2006/relationships/hyperlink" Target="mailto:detsk-sad-5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SAD-№5</cp:lastModifiedBy>
  <cp:revision>10</cp:revision>
  <dcterms:created xsi:type="dcterms:W3CDTF">2023-10-25T18:02:00Z</dcterms:created>
  <dcterms:modified xsi:type="dcterms:W3CDTF">2023-10-27T17:26:00Z</dcterms:modified>
</cp:coreProperties>
</file>