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98C" w:rsidRPr="003F5638" w:rsidRDefault="00EB598C" w:rsidP="00EB598C">
      <w:pPr>
        <w:spacing w:line="276" w:lineRule="auto"/>
        <w:jc w:val="right"/>
        <w:rPr>
          <w:i/>
          <w:iCs/>
          <w:sz w:val="28"/>
          <w:szCs w:val="28"/>
        </w:rPr>
      </w:pPr>
      <w:r w:rsidRPr="003F5638">
        <w:rPr>
          <w:i/>
          <w:iCs/>
          <w:sz w:val="28"/>
          <w:szCs w:val="28"/>
        </w:rPr>
        <w:t>Глупак Ольга Васильевна</w:t>
      </w:r>
    </w:p>
    <w:p w:rsidR="00EB598C" w:rsidRPr="003F5638" w:rsidRDefault="00EB598C" w:rsidP="00EB598C">
      <w:pPr>
        <w:spacing w:line="276" w:lineRule="auto"/>
        <w:jc w:val="right"/>
        <w:rPr>
          <w:i/>
          <w:iCs/>
          <w:sz w:val="28"/>
          <w:szCs w:val="28"/>
        </w:rPr>
      </w:pPr>
      <w:proofErr w:type="spellStart"/>
      <w:r w:rsidRPr="003F5638">
        <w:rPr>
          <w:i/>
          <w:iCs/>
          <w:sz w:val="28"/>
          <w:szCs w:val="28"/>
        </w:rPr>
        <w:t>Паршакова</w:t>
      </w:r>
      <w:proofErr w:type="spellEnd"/>
      <w:r w:rsidRPr="003F5638">
        <w:rPr>
          <w:i/>
          <w:iCs/>
          <w:sz w:val="28"/>
          <w:szCs w:val="28"/>
        </w:rPr>
        <w:t xml:space="preserve"> Ирина </w:t>
      </w:r>
      <w:r w:rsidR="00C71E87">
        <w:rPr>
          <w:i/>
          <w:iCs/>
          <w:sz w:val="28"/>
          <w:szCs w:val="28"/>
        </w:rPr>
        <w:t>Н</w:t>
      </w:r>
      <w:r w:rsidRPr="003F5638">
        <w:rPr>
          <w:i/>
          <w:iCs/>
          <w:sz w:val="28"/>
          <w:szCs w:val="28"/>
        </w:rPr>
        <w:t>иколаевна</w:t>
      </w:r>
    </w:p>
    <w:p w:rsidR="00EB598C" w:rsidRPr="003F5638" w:rsidRDefault="00EB598C" w:rsidP="00EB598C">
      <w:pPr>
        <w:spacing w:line="276" w:lineRule="auto"/>
        <w:jc w:val="right"/>
        <w:rPr>
          <w:i/>
          <w:iCs/>
          <w:sz w:val="28"/>
          <w:szCs w:val="28"/>
        </w:rPr>
      </w:pPr>
      <w:r w:rsidRPr="003F5638">
        <w:rPr>
          <w:i/>
          <w:iCs/>
          <w:sz w:val="28"/>
          <w:szCs w:val="28"/>
        </w:rPr>
        <w:t>воспитатели ДОУ</w:t>
      </w:r>
    </w:p>
    <w:p w:rsidR="00EB598C" w:rsidRPr="003F5638" w:rsidRDefault="00EB598C" w:rsidP="00EB598C">
      <w:pPr>
        <w:spacing w:line="276" w:lineRule="auto"/>
        <w:jc w:val="right"/>
        <w:rPr>
          <w:i/>
          <w:iCs/>
          <w:sz w:val="28"/>
          <w:szCs w:val="28"/>
        </w:rPr>
      </w:pPr>
      <w:r w:rsidRPr="003F5638">
        <w:rPr>
          <w:i/>
          <w:iCs/>
          <w:sz w:val="28"/>
          <w:szCs w:val="28"/>
        </w:rPr>
        <w:t>Муниципальное бюджетное дошкольное образовательное учреждение детский сад «Радуга»</w:t>
      </w:r>
    </w:p>
    <w:p w:rsidR="00EB598C" w:rsidRPr="00250C18" w:rsidRDefault="00EB598C" w:rsidP="00EB598C">
      <w:pPr>
        <w:spacing w:line="276" w:lineRule="auto"/>
        <w:jc w:val="right"/>
        <w:rPr>
          <w:i/>
          <w:iCs/>
          <w:sz w:val="28"/>
          <w:szCs w:val="28"/>
        </w:rPr>
      </w:pPr>
      <w:r w:rsidRPr="003F5638">
        <w:rPr>
          <w:i/>
          <w:iCs/>
          <w:sz w:val="28"/>
          <w:szCs w:val="28"/>
          <w:lang w:val="en-US"/>
        </w:rPr>
        <w:t>flower</w:t>
      </w:r>
      <w:r w:rsidRPr="00250C18">
        <w:rPr>
          <w:i/>
          <w:iCs/>
          <w:sz w:val="28"/>
          <w:szCs w:val="28"/>
        </w:rPr>
        <w:t>180277@</w:t>
      </w:r>
      <w:r w:rsidRPr="003F5638">
        <w:rPr>
          <w:i/>
          <w:iCs/>
          <w:sz w:val="28"/>
          <w:szCs w:val="28"/>
          <w:lang w:val="en-US"/>
        </w:rPr>
        <w:t>mail</w:t>
      </w:r>
      <w:r w:rsidRPr="00250C18">
        <w:rPr>
          <w:i/>
          <w:iCs/>
          <w:sz w:val="28"/>
          <w:szCs w:val="28"/>
        </w:rPr>
        <w:t>.</w:t>
      </w:r>
      <w:proofErr w:type="spellStart"/>
      <w:r w:rsidRPr="003F5638">
        <w:rPr>
          <w:i/>
          <w:iCs/>
          <w:sz w:val="28"/>
          <w:szCs w:val="28"/>
          <w:lang w:val="en-US"/>
        </w:rPr>
        <w:t>ru</w:t>
      </w:r>
      <w:proofErr w:type="spellEnd"/>
    </w:p>
    <w:p w:rsidR="00EB598C" w:rsidRDefault="00250C18" w:rsidP="00C71E87">
      <w:pPr>
        <w:spacing w:line="276" w:lineRule="auto"/>
        <w:rPr>
          <w:sz w:val="28"/>
          <w:szCs w:val="28"/>
        </w:rPr>
      </w:pPr>
      <w:r>
        <w:rPr>
          <w:sz w:val="28"/>
          <w:szCs w:val="28"/>
        </w:rPr>
        <w:t>«Игровые сеансы для детско-родительских пар: опыт работы с детьми раннего возраста»</w:t>
      </w:r>
    </w:p>
    <w:p w:rsidR="00401574" w:rsidRDefault="00401574" w:rsidP="00C71E87">
      <w:pPr>
        <w:spacing w:line="276" w:lineRule="auto"/>
        <w:rPr>
          <w:sz w:val="28"/>
          <w:szCs w:val="28"/>
        </w:rPr>
      </w:pPr>
    </w:p>
    <w:p w:rsidR="003A38AB" w:rsidRDefault="00401574" w:rsidP="00C71E87">
      <w:pPr>
        <w:spacing w:line="276" w:lineRule="auto"/>
        <w:rPr>
          <w:sz w:val="28"/>
          <w:szCs w:val="28"/>
        </w:rPr>
      </w:pPr>
      <w:r>
        <w:rPr>
          <w:sz w:val="28"/>
          <w:szCs w:val="28"/>
        </w:rPr>
        <w:t xml:space="preserve">В статье </w:t>
      </w:r>
      <w:r w:rsidR="003A38AB">
        <w:rPr>
          <w:sz w:val="28"/>
          <w:szCs w:val="28"/>
        </w:rPr>
        <w:t xml:space="preserve">раскрывается актуальность применения </w:t>
      </w:r>
      <w:r w:rsidR="00AC3AB8">
        <w:rPr>
          <w:sz w:val="28"/>
          <w:szCs w:val="28"/>
        </w:rPr>
        <w:t xml:space="preserve">инновационной технологии </w:t>
      </w:r>
      <w:r w:rsidR="003A38AB">
        <w:rPr>
          <w:sz w:val="28"/>
          <w:szCs w:val="28"/>
        </w:rPr>
        <w:t>«С</w:t>
      </w:r>
      <w:r w:rsidR="00AC3AB8">
        <w:rPr>
          <w:sz w:val="28"/>
          <w:szCs w:val="28"/>
        </w:rPr>
        <w:t>овместные игровые сеансы</w:t>
      </w:r>
      <w:r w:rsidR="003A38AB">
        <w:rPr>
          <w:sz w:val="28"/>
          <w:szCs w:val="28"/>
        </w:rPr>
        <w:t xml:space="preserve"> для родителей и детей раннего возраста»</w:t>
      </w:r>
      <w:r w:rsidR="00AC3AB8">
        <w:rPr>
          <w:sz w:val="28"/>
          <w:szCs w:val="28"/>
        </w:rPr>
        <w:t>.</w:t>
      </w:r>
      <w:r w:rsidR="003A38AB">
        <w:rPr>
          <w:sz w:val="28"/>
          <w:szCs w:val="28"/>
        </w:rPr>
        <w:t xml:space="preserve"> Технология ориентирована на развитие партнерских взаимоотношений в паре «родитель-ребенок», создание условий для полноценного развития личной успешности ребенка, способствует развитию взаимодействия и созданию условий для психолого-педагогической поддержки родителей. Представлена структура игрового сеанса, которая позволяет разрабатывать сценарии, учитывая</w:t>
      </w:r>
      <w:r w:rsidR="003A38AB" w:rsidRPr="003A38AB">
        <w:rPr>
          <w:sz w:val="28"/>
          <w:szCs w:val="28"/>
        </w:rPr>
        <w:t xml:space="preserve"> </w:t>
      </w:r>
      <w:r w:rsidR="003A38AB" w:rsidRPr="00892804">
        <w:rPr>
          <w:sz w:val="28"/>
          <w:szCs w:val="28"/>
        </w:rPr>
        <w:t>возраст</w:t>
      </w:r>
      <w:r w:rsidR="003A38AB">
        <w:rPr>
          <w:sz w:val="28"/>
          <w:szCs w:val="28"/>
        </w:rPr>
        <w:t xml:space="preserve"> </w:t>
      </w:r>
      <w:r w:rsidR="003A38AB" w:rsidRPr="00892804">
        <w:rPr>
          <w:sz w:val="28"/>
          <w:szCs w:val="28"/>
        </w:rPr>
        <w:t>детей, индивидуальны</w:t>
      </w:r>
      <w:r w:rsidR="003A38AB">
        <w:rPr>
          <w:sz w:val="28"/>
          <w:szCs w:val="28"/>
        </w:rPr>
        <w:t>е</w:t>
      </w:r>
      <w:r w:rsidR="003A38AB" w:rsidRPr="00892804">
        <w:rPr>
          <w:sz w:val="28"/>
          <w:szCs w:val="28"/>
        </w:rPr>
        <w:t xml:space="preserve"> особенностей детей, коллективн</w:t>
      </w:r>
      <w:r w:rsidR="003A38AB">
        <w:rPr>
          <w:sz w:val="28"/>
          <w:szCs w:val="28"/>
        </w:rPr>
        <w:t>ый</w:t>
      </w:r>
      <w:r>
        <w:rPr>
          <w:sz w:val="28"/>
          <w:szCs w:val="28"/>
        </w:rPr>
        <w:t xml:space="preserve"> «климат</w:t>
      </w:r>
      <w:r w:rsidR="003A38AB" w:rsidRPr="00892804">
        <w:rPr>
          <w:sz w:val="28"/>
          <w:szCs w:val="28"/>
        </w:rPr>
        <w:t>» в группе.</w:t>
      </w:r>
    </w:p>
    <w:p w:rsidR="00717ED9" w:rsidRPr="00C71E87" w:rsidRDefault="00717ED9" w:rsidP="00C71E87">
      <w:pPr>
        <w:spacing w:line="276" w:lineRule="auto"/>
        <w:rPr>
          <w:sz w:val="28"/>
          <w:szCs w:val="28"/>
        </w:rPr>
      </w:pPr>
      <w:r w:rsidRPr="00C71E87">
        <w:rPr>
          <w:b/>
          <w:bCs/>
          <w:sz w:val="28"/>
          <w:szCs w:val="28"/>
        </w:rPr>
        <w:t>Ключевые слова:</w:t>
      </w:r>
      <w:r w:rsidRPr="00C71E87">
        <w:rPr>
          <w:sz w:val="28"/>
          <w:szCs w:val="28"/>
        </w:rPr>
        <w:t xml:space="preserve"> ранний возраст, игровой сеанс, игровая деятельность</w:t>
      </w:r>
    </w:p>
    <w:p w:rsidR="00717ED9" w:rsidRPr="00C71E87" w:rsidRDefault="001F13BC" w:rsidP="00C71E87">
      <w:pPr>
        <w:spacing w:line="276" w:lineRule="auto"/>
        <w:rPr>
          <w:sz w:val="28"/>
          <w:szCs w:val="28"/>
        </w:rPr>
      </w:pPr>
      <w:r w:rsidRPr="00C71E87">
        <w:rPr>
          <w:b/>
          <w:bCs/>
          <w:sz w:val="28"/>
          <w:szCs w:val="28"/>
        </w:rPr>
        <w:t>Ранний возраст</w:t>
      </w:r>
      <w:r w:rsidRPr="00C71E87">
        <w:rPr>
          <w:sz w:val="28"/>
          <w:szCs w:val="28"/>
        </w:rPr>
        <w:t xml:space="preserve"> </w:t>
      </w:r>
      <w:r w:rsidR="00C71E87">
        <w:rPr>
          <w:sz w:val="28"/>
          <w:szCs w:val="28"/>
        </w:rPr>
        <w:t>-</w:t>
      </w:r>
      <w:r w:rsidRPr="00C71E87">
        <w:rPr>
          <w:sz w:val="28"/>
          <w:szCs w:val="28"/>
        </w:rPr>
        <w:t xml:space="preserve"> это период от года до трех лет, который отличается активным исследованием ребенком окружающего мира. Именно в эти пару лет происходит очень много качественных изменений, как в физическом, так и в психическом развитии ребенка. </w:t>
      </w:r>
      <w:r w:rsidR="006E78E7" w:rsidRPr="00C71E87">
        <w:rPr>
          <w:sz w:val="28"/>
          <w:szCs w:val="28"/>
        </w:rPr>
        <w:t>Л. С. Выготский определил хронологические границы раннего возраста </w:t>
      </w:r>
      <w:r w:rsidR="00C71E87">
        <w:rPr>
          <w:sz w:val="28"/>
          <w:szCs w:val="28"/>
        </w:rPr>
        <w:t xml:space="preserve">- </w:t>
      </w:r>
      <w:r w:rsidR="006E78E7" w:rsidRPr="00C71E87">
        <w:rPr>
          <w:sz w:val="28"/>
          <w:szCs w:val="28"/>
        </w:rPr>
        <w:t>от 1 года до 3 лет, а Д. Б. Эльконин отнёс его вместе с </w:t>
      </w:r>
      <w:hyperlink r:id="rId4" w:tooltip="Младенчество" w:history="1">
        <w:r w:rsidR="006E78E7" w:rsidRPr="00C71E87">
          <w:rPr>
            <w:rStyle w:val="ad"/>
            <w:color w:val="auto"/>
            <w:sz w:val="28"/>
            <w:szCs w:val="28"/>
            <w:u w:val="none"/>
          </w:rPr>
          <w:t>младенчеством</w:t>
        </w:r>
      </w:hyperlink>
      <w:r w:rsidR="006E78E7" w:rsidRPr="00C71E87">
        <w:rPr>
          <w:sz w:val="28"/>
          <w:szCs w:val="28"/>
        </w:rPr>
        <w:t xml:space="preserve"> к эпохе раннего детства. Ранний возраст начинается после кризиса первого года жизни и </w:t>
      </w:r>
      <w:r w:rsidR="00C71E87">
        <w:rPr>
          <w:sz w:val="28"/>
          <w:szCs w:val="28"/>
        </w:rPr>
        <w:t>з</w:t>
      </w:r>
      <w:r w:rsidR="006E78E7" w:rsidRPr="00C71E87">
        <w:rPr>
          <w:sz w:val="28"/>
          <w:szCs w:val="28"/>
        </w:rPr>
        <w:t>аканчивается </w:t>
      </w:r>
      <w:hyperlink r:id="rId5" w:tooltip="Кризис трёх лет" w:history="1">
        <w:r w:rsidR="006E78E7" w:rsidRPr="00C71E87">
          <w:rPr>
            <w:rStyle w:val="ad"/>
            <w:color w:val="auto"/>
            <w:sz w:val="28"/>
            <w:szCs w:val="28"/>
            <w:u w:val="none"/>
          </w:rPr>
          <w:t>кризисом трёх лет</w:t>
        </w:r>
      </w:hyperlink>
      <w:r w:rsidR="006E78E7" w:rsidRPr="00C71E87">
        <w:rPr>
          <w:sz w:val="28"/>
          <w:szCs w:val="28"/>
        </w:rPr>
        <w:t>.</w:t>
      </w:r>
    </w:p>
    <w:p w:rsidR="001F13BC" w:rsidRPr="00C71E87" w:rsidRDefault="001F13BC" w:rsidP="00C71E87">
      <w:pPr>
        <w:spacing w:line="276" w:lineRule="auto"/>
        <w:rPr>
          <w:sz w:val="28"/>
          <w:szCs w:val="28"/>
        </w:rPr>
      </w:pPr>
      <w:r w:rsidRPr="00C71E87">
        <w:rPr>
          <w:b/>
          <w:bCs/>
          <w:sz w:val="28"/>
          <w:szCs w:val="28"/>
        </w:rPr>
        <w:t>Игровой сеанс</w:t>
      </w:r>
      <w:r w:rsidRPr="00C71E87">
        <w:rPr>
          <w:sz w:val="28"/>
          <w:szCs w:val="28"/>
        </w:rPr>
        <w:t> </w:t>
      </w:r>
      <w:r w:rsidR="00C71E87">
        <w:rPr>
          <w:sz w:val="28"/>
          <w:szCs w:val="28"/>
        </w:rPr>
        <w:t>-</w:t>
      </w:r>
      <w:r w:rsidRPr="00C71E87">
        <w:rPr>
          <w:sz w:val="28"/>
          <w:szCs w:val="28"/>
        </w:rPr>
        <w:t> это особая форма образовательной деятельности, направленная на развитие детей путем игрового моделирования деятельности, активными участниками которой являются дети, педагоги и родители.</w:t>
      </w:r>
    </w:p>
    <w:p w:rsidR="001F13BC" w:rsidRPr="00C71E87" w:rsidRDefault="00537653" w:rsidP="00C71E87">
      <w:pPr>
        <w:spacing w:line="276" w:lineRule="auto"/>
        <w:rPr>
          <w:sz w:val="28"/>
          <w:szCs w:val="28"/>
        </w:rPr>
      </w:pPr>
      <w:r w:rsidRPr="00C71E87">
        <w:rPr>
          <w:b/>
          <w:bCs/>
          <w:sz w:val="28"/>
          <w:szCs w:val="28"/>
        </w:rPr>
        <w:t>Игровая деятельность</w:t>
      </w:r>
      <w:r w:rsidRPr="00C71E87">
        <w:rPr>
          <w:sz w:val="28"/>
          <w:szCs w:val="28"/>
        </w:rPr>
        <w:t xml:space="preserve">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r w:rsidR="00C71E87">
        <w:rPr>
          <w:sz w:val="28"/>
          <w:szCs w:val="28"/>
        </w:rPr>
        <w:t xml:space="preserve"> </w:t>
      </w:r>
      <w:r w:rsidRPr="00C71E87">
        <w:rPr>
          <w:sz w:val="28"/>
          <w:szCs w:val="28"/>
        </w:rPr>
        <w:t>Игровая деятельность</w:t>
      </w:r>
      <w:r w:rsidR="00C71E87">
        <w:rPr>
          <w:sz w:val="28"/>
          <w:szCs w:val="28"/>
        </w:rPr>
        <w:t xml:space="preserve"> -</w:t>
      </w:r>
      <w:r w:rsidRPr="00C71E87">
        <w:rPr>
          <w:sz w:val="28"/>
          <w:szCs w:val="28"/>
        </w:rPr>
        <w:t xml:space="preserve"> это особая сфера человеческой активности, в которой личность не преследует никаких других целей, кроме получения удовольствия, удовольствия от проявления физических и духовных сил (</w:t>
      </w:r>
      <w:proofErr w:type="spellStart"/>
      <w:r w:rsidRPr="00C71E87">
        <w:rPr>
          <w:sz w:val="28"/>
          <w:szCs w:val="28"/>
        </w:rPr>
        <w:t>О.С.Газман</w:t>
      </w:r>
      <w:proofErr w:type="spellEnd"/>
      <w:r w:rsidRPr="00C71E87">
        <w:rPr>
          <w:sz w:val="28"/>
          <w:szCs w:val="28"/>
        </w:rPr>
        <w:t xml:space="preserve">). </w:t>
      </w:r>
    </w:p>
    <w:p w:rsidR="00C71E87" w:rsidRDefault="00C71E87" w:rsidP="00C71E87">
      <w:pPr>
        <w:spacing w:line="276" w:lineRule="auto"/>
        <w:rPr>
          <w:sz w:val="28"/>
          <w:szCs w:val="28"/>
        </w:rPr>
      </w:pPr>
    </w:p>
    <w:p w:rsidR="00C71E87" w:rsidRDefault="00C71E87" w:rsidP="00C71E87">
      <w:pPr>
        <w:spacing w:line="276" w:lineRule="auto"/>
        <w:rPr>
          <w:sz w:val="28"/>
          <w:szCs w:val="28"/>
        </w:rPr>
      </w:pPr>
    </w:p>
    <w:p w:rsidR="00612644" w:rsidRPr="00C71E87" w:rsidRDefault="00612644" w:rsidP="00C71E87">
      <w:pPr>
        <w:spacing w:line="276" w:lineRule="auto"/>
        <w:rPr>
          <w:b/>
          <w:bCs/>
          <w:sz w:val="28"/>
          <w:szCs w:val="28"/>
        </w:rPr>
      </w:pPr>
      <w:r w:rsidRPr="00C71E87">
        <w:rPr>
          <w:b/>
          <w:bCs/>
          <w:sz w:val="28"/>
          <w:szCs w:val="28"/>
        </w:rPr>
        <w:t>Содержание</w:t>
      </w:r>
    </w:p>
    <w:p w:rsidR="00AA0E76" w:rsidRPr="00892804" w:rsidRDefault="00AA0E76" w:rsidP="00C71E87">
      <w:pPr>
        <w:spacing w:line="276" w:lineRule="auto"/>
        <w:rPr>
          <w:sz w:val="28"/>
          <w:szCs w:val="28"/>
        </w:rPr>
      </w:pPr>
      <w:r w:rsidRPr="00C71E87">
        <w:rPr>
          <w:sz w:val="28"/>
          <w:szCs w:val="28"/>
        </w:rPr>
        <w:t>В основе современной концепции дошкольного воспитания лежит идея о том, что за воспитание детей несут ответственность их родители, все другие социальные институты призваны помочь, поддержать, направить, дополнить воспитательную деятельность семьи. Придать дошкольному учреждению «открытость», сделать педагогический процесс более свободным, гибким дифференцированным не так просто. Только совместные усилия воспитателей и родителей обеспечат малышу двойную защиту, эмоциональный комфорт, интересную, содержательную жизнь и дома и в детском саду, они помогут развитию его основных способностей, умению обращаться со сверстниками и обеспечат комфортное пребывание детей в детском саду.</w:t>
      </w:r>
      <w:r w:rsidRPr="00C71E87">
        <w:rPr>
          <w:sz w:val="28"/>
          <w:szCs w:val="28"/>
        </w:rPr>
        <w:br/>
        <w:t xml:space="preserve">Раннее детство </w:t>
      </w:r>
      <w:r>
        <w:rPr>
          <w:sz w:val="28"/>
          <w:szCs w:val="28"/>
        </w:rPr>
        <w:t>-</w:t>
      </w:r>
      <w:r w:rsidRPr="00892804">
        <w:rPr>
          <w:sz w:val="28"/>
          <w:szCs w:val="28"/>
        </w:rPr>
        <w:t xml:space="preserve"> особый период становления органов и систем, и прежде всего</w:t>
      </w:r>
      <w:r>
        <w:rPr>
          <w:sz w:val="28"/>
          <w:szCs w:val="28"/>
        </w:rPr>
        <w:t>,</w:t>
      </w:r>
      <w:r w:rsidRPr="00892804">
        <w:rPr>
          <w:sz w:val="28"/>
          <w:szCs w:val="28"/>
        </w:rPr>
        <w:t xml:space="preserve"> функций мозга. Особенно интенсивно это происходит в первые три года жизни. В этот период наблюдается максимальный темп формирования предпосылок, обусловливающих все дальнейшее развитие организма, поэтому важно своевременно закладывать основы полноценного развития и здоровья ребёнка. Ранний возраст признан особо важным периодом в развитии ребенка</w:t>
      </w:r>
      <w:r>
        <w:rPr>
          <w:sz w:val="28"/>
          <w:szCs w:val="28"/>
        </w:rPr>
        <w:t>.</w:t>
      </w:r>
      <w:r w:rsidRPr="00892804">
        <w:rPr>
          <w:sz w:val="28"/>
          <w:szCs w:val="28"/>
        </w:rPr>
        <w:t xml:space="preserve"> Именно в этот период развитие ребенка зависимо от социальных условий его жизни. Важным фактором личностного развития ребенка является удовлетворение его потребности в положительном эмоциональном контакте с близкими людьми.</w:t>
      </w:r>
    </w:p>
    <w:p w:rsidR="00AA0E76" w:rsidRPr="00892804" w:rsidRDefault="00AA0E76" w:rsidP="00C71E87">
      <w:pPr>
        <w:spacing w:line="276" w:lineRule="auto"/>
        <w:rPr>
          <w:sz w:val="28"/>
          <w:szCs w:val="28"/>
        </w:rPr>
      </w:pPr>
      <w:r w:rsidRPr="00892804">
        <w:rPr>
          <w:sz w:val="28"/>
          <w:szCs w:val="28"/>
        </w:rPr>
        <w:t xml:space="preserve">В современных условиях актуальность проблемы адаптации детей к ДОУ занимает в дошкольной педагогике ведущее место. Это связано с тем, что детский сад </w:t>
      </w:r>
      <w:r>
        <w:rPr>
          <w:sz w:val="28"/>
          <w:szCs w:val="28"/>
        </w:rPr>
        <w:t>-</w:t>
      </w:r>
      <w:r w:rsidRPr="00892804">
        <w:rPr>
          <w:sz w:val="28"/>
          <w:szCs w:val="28"/>
        </w:rPr>
        <w:t xml:space="preserve"> новый период в жизни ребенка и поступление в него сопряжено с переживаниями, сопровождается изменением поведенческих реакций ребенка. Ведь адаптация </w:t>
      </w:r>
      <w:r>
        <w:rPr>
          <w:sz w:val="28"/>
          <w:szCs w:val="28"/>
        </w:rPr>
        <w:t>-</w:t>
      </w:r>
      <w:r w:rsidRPr="00892804">
        <w:rPr>
          <w:sz w:val="28"/>
          <w:szCs w:val="28"/>
        </w:rPr>
        <w:t xml:space="preserve"> это сложный процесс приспособления организма, который происходит на разных уровнях </w:t>
      </w:r>
      <w:r>
        <w:rPr>
          <w:sz w:val="28"/>
          <w:szCs w:val="28"/>
        </w:rPr>
        <w:t>-</w:t>
      </w:r>
      <w:r w:rsidRPr="00892804">
        <w:rPr>
          <w:sz w:val="28"/>
          <w:szCs w:val="28"/>
        </w:rPr>
        <w:t xml:space="preserve"> физиологическом, социальном</w:t>
      </w:r>
      <w:r>
        <w:rPr>
          <w:sz w:val="28"/>
          <w:szCs w:val="28"/>
        </w:rPr>
        <w:t>,</w:t>
      </w:r>
      <w:r w:rsidRPr="00892804">
        <w:rPr>
          <w:sz w:val="28"/>
          <w:szCs w:val="28"/>
        </w:rPr>
        <w:t xml:space="preserve"> психологическом. Поступление в детский сад для некоторых детей и родителей - это сильный стресс</w:t>
      </w:r>
      <w:r>
        <w:rPr>
          <w:sz w:val="28"/>
          <w:szCs w:val="28"/>
        </w:rPr>
        <w:t xml:space="preserve">. </w:t>
      </w:r>
      <w:r w:rsidRPr="00892804">
        <w:rPr>
          <w:sz w:val="28"/>
          <w:szCs w:val="28"/>
        </w:rPr>
        <w:t>Поэтому, чтобы помочь ребенку адаптироваться, привыкнут</w:t>
      </w:r>
      <w:r w:rsidR="00401574">
        <w:rPr>
          <w:sz w:val="28"/>
          <w:szCs w:val="28"/>
        </w:rPr>
        <w:t xml:space="preserve">ь к новым условиям, необходима </w:t>
      </w:r>
      <w:r w:rsidRPr="00892804">
        <w:rPr>
          <w:sz w:val="28"/>
          <w:szCs w:val="28"/>
        </w:rPr>
        <w:t>такая организация жизни ребенка в ДОУ, которая приводила бы к адекватному, почти безболезненному приспособлению его к новым условиям, позволяла бы формировать положительное отношение к детскому саду, навыки общения, </w:t>
      </w:r>
      <w:proofErr w:type="gramStart"/>
      <w:r w:rsidRPr="00892804">
        <w:rPr>
          <w:sz w:val="28"/>
          <w:szCs w:val="28"/>
        </w:rPr>
        <w:t>со</w:t>
      </w:r>
      <w:proofErr w:type="gramEnd"/>
      <w:r w:rsidRPr="00892804">
        <w:rPr>
          <w:sz w:val="28"/>
          <w:szCs w:val="28"/>
        </w:rPr>
        <w:t xml:space="preserve"> взрослыми и сверстниками и сохраняла бы здоровье ребенка. Для детей раннего возраста необходимы особые педагогические воздействия, которые отвечают потребностям и возможностям ребенка и способствуют его полноценному развитию. Работа с ребенком раннего возраста прежде всего </w:t>
      </w:r>
      <w:r w:rsidRPr="00892804">
        <w:rPr>
          <w:sz w:val="28"/>
          <w:szCs w:val="28"/>
        </w:rPr>
        <w:lastRenderedPageBreak/>
        <w:t>направлена на воспитание его поведения, развитие познавательного интереса и формирование вербальной коммуникации.</w:t>
      </w:r>
    </w:p>
    <w:p w:rsidR="00AA0E76" w:rsidRPr="00892804" w:rsidRDefault="00AA0E76" w:rsidP="00C71E87">
      <w:pPr>
        <w:spacing w:line="276" w:lineRule="auto"/>
        <w:rPr>
          <w:sz w:val="28"/>
          <w:szCs w:val="28"/>
        </w:rPr>
      </w:pPr>
      <w:r>
        <w:rPr>
          <w:sz w:val="28"/>
          <w:szCs w:val="28"/>
        </w:rPr>
        <w:t>В</w:t>
      </w:r>
      <w:r w:rsidRPr="00892804">
        <w:rPr>
          <w:sz w:val="28"/>
          <w:szCs w:val="28"/>
        </w:rPr>
        <w:t>недрение такой адаптационной модели в образовательный процесс ДОУ</w:t>
      </w:r>
      <w:r>
        <w:rPr>
          <w:sz w:val="28"/>
          <w:szCs w:val="28"/>
        </w:rPr>
        <w:t xml:space="preserve"> как «Игровые сеансы для детско-родительских пар»</w:t>
      </w:r>
      <w:r w:rsidRPr="00892804">
        <w:rPr>
          <w:sz w:val="28"/>
          <w:szCs w:val="28"/>
        </w:rPr>
        <w:t xml:space="preserve"> поможет педагогам групп раннего возраста скоординировать свои действия с родителями и обеспечить безболезненное вхождение ребенка в новые социальные условия. Также игровые сеансы окажут положительное влияние не только на адаптацию детей к новым условиям жизни, но и на показатели нервно-психического развития детей раннего возраста, их посещаемость и заболеваемость.</w:t>
      </w:r>
    </w:p>
    <w:p w:rsidR="00AA0E76" w:rsidRPr="00892804" w:rsidRDefault="00AA0E76" w:rsidP="00C71E87">
      <w:pPr>
        <w:spacing w:line="276" w:lineRule="auto"/>
        <w:rPr>
          <w:sz w:val="28"/>
          <w:szCs w:val="28"/>
        </w:rPr>
      </w:pPr>
      <w:r>
        <w:rPr>
          <w:sz w:val="28"/>
          <w:szCs w:val="28"/>
        </w:rPr>
        <w:t>Внедрение технологии и</w:t>
      </w:r>
      <w:r w:rsidRPr="00892804">
        <w:rPr>
          <w:sz w:val="28"/>
          <w:szCs w:val="28"/>
        </w:rPr>
        <w:t>гров</w:t>
      </w:r>
      <w:r>
        <w:rPr>
          <w:sz w:val="28"/>
          <w:szCs w:val="28"/>
        </w:rPr>
        <w:t>ых</w:t>
      </w:r>
      <w:r w:rsidRPr="00892804">
        <w:rPr>
          <w:sz w:val="28"/>
          <w:szCs w:val="28"/>
        </w:rPr>
        <w:t xml:space="preserve"> сеанс</w:t>
      </w:r>
      <w:r>
        <w:rPr>
          <w:sz w:val="28"/>
          <w:szCs w:val="28"/>
        </w:rPr>
        <w:t>ов</w:t>
      </w:r>
      <w:r w:rsidRPr="00892804">
        <w:rPr>
          <w:sz w:val="28"/>
          <w:szCs w:val="28"/>
        </w:rPr>
        <w:t xml:space="preserve"> актуал</w:t>
      </w:r>
      <w:r>
        <w:rPr>
          <w:sz w:val="28"/>
          <w:szCs w:val="28"/>
        </w:rPr>
        <w:t>ьно,</w:t>
      </w:r>
      <w:r w:rsidRPr="00892804">
        <w:rPr>
          <w:sz w:val="28"/>
          <w:szCs w:val="28"/>
        </w:rPr>
        <w:t> потому что:</w:t>
      </w:r>
    </w:p>
    <w:p w:rsidR="00AA0E76" w:rsidRPr="00892804" w:rsidRDefault="00AA0E76" w:rsidP="00C71E87">
      <w:pPr>
        <w:spacing w:line="276" w:lineRule="auto"/>
        <w:rPr>
          <w:sz w:val="28"/>
          <w:szCs w:val="28"/>
        </w:rPr>
      </w:pPr>
      <w:r w:rsidRPr="00892804">
        <w:rPr>
          <w:sz w:val="28"/>
          <w:szCs w:val="28"/>
        </w:rPr>
        <w:t>•        является особой формой образовательной деятельности;</w:t>
      </w:r>
    </w:p>
    <w:p w:rsidR="00AA0E76" w:rsidRPr="00892804" w:rsidRDefault="00AA0E76" w:rsidP="00C71E87">
      <w:pPr>
        <w:spacing w:line="276" w:lineRule="auto"/>
        <w:rPr>
          <w:sz w:val="28"/>
          <w:szCs w:val="28"/>
        </w:rPr>
      </w:pPr>
      <w:r w:rsidRPr="00892804">
        <w:rPr>
          <w:sz w:val="28"/>
          <w:szCs w:val="28"/>
        </w:rPr>
        <w:t>•        позволяет строить образовательный процесс в соответствии с требованиями ФГОС;</w:t>
      </w:r>
    </w:p>
    <w:p w:rsidR="00AA0E76" w:rsidRPr="00892804" w:rsidRDefault="00AA0E76" w:rsidP="00C71E87">
      <w:pPr>
        <w:spacing w:line="276" w:lineRule="auto"/>
        <w:rPr>
          <w:sz w:val="28"/>
          <w:szCs w:val="28"/>
        </w:rPr>
      </w:pPr>
      <w:r w:rsidRPr="00892804">
        <w:rPr>
          <w:sz w:val="28"/>
          <w:szCs w:val="28"/>
        </w:rPr>
        <w:t>•        обеспечивает учет индивидуальных возможностей и потребностей, позволяя создать условия для развития личной успешности ребенка;</w:t>
      </w:r>
    </w:p>
    <w:p w:rsidR="00AA0E76" w:rsidRPr="00892804" w:rsidRDefault="00AA0E76" w:rsidP="00C71E87">
      <w:pPr>
        <w:spacing w:line="276" w:lineRule="auto"/>
        <w:rPr>
          <w:sz w:val="28"/>
          <w:szCs w:val="28"/>
        </w:rPr>
      </w:pPr>
      <w:r w:rsidRPr="00892804">
        <w:rPr>
          <w:sz w:val="28"/>
          <w:szCs w:val="28"/>
        </w:rPr>
        <w:t>•        строится на основе партнерских отношений с детьми и родителями в рамках   личностно</w:t>
      </w:r>
      <w:r>
        <w:rPr>
          <w:sz w:val="28"/>
          <w:szCs w:val="28"/>
        </w:rPr>
        <w:t>-</w:t>
      </w:r>
      <w:r w:rsidRPr="00892804">
        <w:rPr>
          <w:sz w:val="28"/>
          <w:szCs w:val="28"/>
        </w:rPr>
        <w:t>ориентированного подхода;</w:t>
      </w:r>
    </w:p>
    <w:p w:rsidR="00AA0E76" w:rsidRPr="00892804" w:rsidRDefault="00AA0E76" w:rsidP="00C71E87">
      <w:pPr>
        <w:spacing w:line="276" w:lineRule="auto"/>
        <w:rPr>
          <w:sz w:val="28"/>
          <w:szCs w:val="28"/>
        </w:rPr>
      </w:pPr>
      <w:r w:rsidRPr="00892804">
        <w:rPr>
          <w:sz w:val="28"/>
          <w:szCs w:val="28"/>
        </w:rPr>
        <w:t>•        позволяет за один сеанс решать максимальное количество задач развития детей в рамках различных форм работы и видов деятельности;</w:t>
      </w:r>
    </w:p>
    <w:p w:rsidR="00AA0E76" w:rsidRPr="00892804" w:rsidRDefault="00AA0E76" w:rsidP="00C71E87">
      <w:pPr>
        <w:spacing w:line="276" w:lineRule="auto"/>
        <w:rPr>
          <w:sz w:val="28"/>
          <w:szCs w:val="28"/>
        </w:rPr>
      </w:pPr>
      <w:r w:rsidRPr="00892804">
        <w:rPr>
          <w:sz w:val="28"/>
          <w:szCs w:val="28"/>
        </w:rPr>
        <w:t>•        осуществляет взаимодействие и психолого-педагогическую поддержку родителей.</w:t>
      </w:r>
    </w:p>
    <w:p w:rsidR="0017523B" w:rsidRPr="00892804" w:rsidRDefault="0017523B" w:rsidP="00C71E87">
      <w:pPr>
        <w:spacing w:line="276" w:lineRule="auto"/>
        <w:rPr>
          <w:sz w:val="28"/>
          <w:szCs w:val="28"/>
        </w:rPr>
      </w:pPr>
      <w:r>
        <w:rPr>
          <w:sz w:val="28"/>
          <w:szCs w:val="28"/>
        </w:rPr>
        <w:t>Также совместные игровые сеансы являются и</w:t>
      </w:r>
      <w:r w:rsidRPr="00892804">
        <w:rPr>
          <w:sz w:val="28"/>
          <w:szCs w:val="28"/>
        </w:rPr>
        <w:t xml:space="preserve">нновационной технологией в развитии детей раннего возраста </w:t>
      </w:r>
      <w:r>
        <w:rPr>
          <w:sz w:val="28"/>
          <w:szCs w:val="28"/>
        </w:rPr>
        <w:t>и проходят с</w:t>
      </w:r>
      <w:r w:rsidRPr="00892804">
        <w:rPr>
          <w:sz w:val="28"/>
          <w:szCs w:val="28"/>
        </w:rPr>
        <w:t xml:space="preserve"> обязательным участием родителей (законных представителей). Педагоги обучают родителей способам привлечения внимания детей раннего возраста друг к другу, знакомят родителей детей раннего возраста с разными видами игровых средств и способами организации игрового пространства. </w:t>
      </w:r>
    </w:p>
    <w:p w:rsidR="0017523B" w:rsidRPr="00892804" w:rsidRDefault="0017523B" w:rsidP="00C71E87">
      <w:pPr>
        <w:spacing w:line="276" w:lineRule="auto"/>
        <w:rPr>
          <w:sz w:val="28"/>
          <w:szCs w:val="28"/>
        </w:rPr>
      </w:pPr>
      <w:r w:rsidRPr="00892804">
        <w:rPr>
          <w:sz w:val="28"/>
          <w:szCs w:val="28"/>
        </w:rPr>
        <w:t xml:space="preserve">Игровой сеанс включает в себя организованную игровую деятельность при активном участии родителей, взрослый подает пример и выступает партнером по упражнению. Педагоги демонстрируют взрослым образцы развивающих игр и упражнений, с помощью которых формируются новые игровые навыки и способы взаимодействия с игрушками, а также совершенствуются уже имеющиеся. Ценность методики таких сеансов заключается в том, что родители имеют возможность оценивать результаты </w:t>
      </w:r>
      <w:r>
        <w:rPr>
          <w:sz w:val="28"/>
          <w:szCs w:val="28"/>
        </w:rPr>
        <w:t>развития ребенка</w:t>
      </w:r>
      <w:r w:rsidRPr="00892804">
        <w:rPr>
          <w:sz w:val="28"/>
          <w:szCs w:val="28"/>
        </w:rPr>
        <w:t xml:space="preserve"> на протяжении всего сеанса сосредоточены на своем ребенке. Кроме того, одновременно родитель получает консультацию специалиста, имеющую прикладной характер. Посредством игровых сеансов стимулируется развитие совместной деятельности детей раннего возраста со взрослыми и сверстниками, происходит поддержка игровой и </w:t>
      </w:r>
      <w:r w:rsidRPr="00892804">
        <w:rPr>
          <w:sz w:val="28"/>
          <w:szCs w:val="28"/>
        </w:rPr>
        <w:lastRenderedPageBreak/>
        <w:t>исследовательской активности детей раннего возраста. Детско-родительское взаимодействие, а также профессиональные рекомендации специалистов, работающих с семьей в ходе игровых сеансов, позволяют взрослым лучше понять своего ребенка, стать полноправным участником его воспитания, отслеживать основные этапы развития и его закономерности.</w:t>
      </w:r>
    </w:p>
    <w:p w:rsidR="004264CF" w:rsidRPr="00F85214" w:rsidRDefault="004264CF" w:rsidP="00C71E87">
      <w:pPr>
        <w:spacing w:line="276" w:lineRule="auto"/>
        <w:rPr>
          <w:b/>
          <w:bCs/>
          <w:sz w:val="28"/>
          <w:szCs w:val="28"/>
        </w:rPr>
      </w:pPr>
      <w:r w:rsidRPr="00F85214">
        <w:rPr>
          <w:b/>
          <w:bCs/>
          <w:sz w:val="28"/>
          <w:szCs w:val="28"/>
        </w:rPr>
        <w:t>Структура совместно</w:t>
      </w:r>
      <w:r>
        <w:rPr>
          <w:b/>
          <w:bCs/>
          <w:sz w:val="28"/>
          <w:szCs w:val="28"/>
        </w:rPr>
        <w:t>го</w:t>
      </w:r>
      <w:r w:rsidRPr="00F85214">
        <w:rPr>
          <w:b/>
          <w:bCs/>
          <w:sz w:val="28"/>
          <w:szCs w:val="28"/>
        </w:rPr>
        <w:t xml:space="preserve"> игрового сеанса</w:t>
      </w:r>
    </w:p>
    <w:p w:rsidR="004264CF" w:rsidRPr="00892804" w:rsidRDefault="004264CF" w:rsidP="00C71E87">
      <w:pPr>
        <w:spacing w:line="276" w:lineRule="auto"/>
        <w:rPr>
          <w:sz w:val="28"/>
          <w:szCs w:val="28"/>
        </w:rPr>
      </w:pPr>
      <w:r w:rsidRPr="00892804">
        <w:rPr>
          <w:sz w:val="28"/>
          <w:szCs w:val="28"/>
        </w:rPr>
        <w:t>Все игровые сеансы построены на игровом сюжете, который включает подвижные игры, музыкально-ритмические движения с речевым сопровождением, игровые упражнения</w:t>
      </w:r>
      <w:r>
        <w:rPr>
          <w:sz w:val="28"/>
          <w:szCs w:val="28"/>
        </w:rPr>
        <w:t>, дидактические игры, сенсорные игры</w:t>
      </w:r>
      <w:r w:rsidRPr="00892804">
        <w:rPr>
          <w:sz w:val="28"/>
          <w:szCs w:val="28"/>
        </w:rPr>
        <w:t>. Игровой сюжет помогает малышам преодолеть страх, да</w:t>
      </w:r>
      <w:r>
        <w:rPr>
          <w:sz w:val="28"/>
          <w:szCs w:val="28"/>
        </w:rPr>
        <w:t>е</w:t>
      </w:r>
      <w:r w:rsidRPr="00892804">
        <w:rPr>
          <w:sz w:val="28"/>
          <w:szCs w:val="28"/>
        </w:rPr>
        <w:t>т положительный эмоциональный заряд и обеспечивают комфортное состояние детей. Игровые моменты, в которые входят словесно</w:t>
      </w:r>
      <w:r>
        <w:rPr>
          <w:sz w:val="28"/>
          <w:szCs w:val="28"/>
        </w:rPr>
        <w:t>-</w:t>
      </w:r>
      <w:r w:rsidRPr="00892804">
        <w:rPr>
          <w:sz w:val="28"/>
          <w:szCs w:val="28"/>
        </w:rPr>
        <w:t>тактильные игры, игры</w:t>
      </w:r>
      <w:r>
        <w:rPr>
          <w:sz w:val="28"/>
          <w:szCs w:val="28"/>
        </w:rPr>
        <w:t>-</w:t>
      </w:r>
      <w:r w:rsidRPr="00892804">
        <w:rPr>
          <w:sz w:val="28"/>
          <w:szCs w:val="28"/>
        </w:rPr>
        <w:t>забавы</w:t>
      </w:r>
      <w:r>
        <w:rPr>
          <w:sz w:val="28"/>
          <w:szCs w:val="28"/>
        </w:rPr>
        <w:t xml:space="preserve">, обыгрывание игрушек, </w:t>
      </w:r>
      <w:r w:rsidRPr="00892804">
        <w:rPr>
          <w:sz w:val="28"/>
          <w:szCs w:val="28"/>
        </w:rPr>
        <w:t xml:space="preserve">удовлетворяющие потребности малышей в движении, общении и образном поэтическом слове, хороводные и подвижные игры, </w:t>
      </w:r>
      <w:proofErr w:type="spellStart"/>
      <w:r w:rsidRPr="00892804">
        <w:rPr>
          <w:sz w:val="28"/>
          <w:szCs w:val="28"/>
        </w:rPr>
        <w:t>потешки</w:t>
      </w:r>
      <w:proofErr w:type="spellEnd"/>
      <w:r w:rsidRPr="00892804">
        <w:rPr>
          <w:sz w:val="28"/>
          <w:szCs w:val="28"/>
        </w:rPr>
        <w:t xml:space="preserve">, </w:t>
      </w:r>
      <w:proofErr w:type="spellStart"/>
      <w:r w:rsidRPr="00892804">
        <w:rPr>
          <w:sz w:val="28"/>
          <w:szCs w:val="28"/>
        </w:rPr>
        <w:t>пестушки</w:t>
      </w:r>
      <w:proofErr w:type="spellEnd"/>
      <w:r w:rsidRPr="00892804">
        <w:rPr>
          <w:sz w:val="28"/>
          <w:szCs w:val="28"/>
        </w:rPr>
        <w:t xml:space="preserve">, прибаутки, музыкально-ритмические движения с речевым сопровождением, игровые упражнения </w:t>
      </w:r>
      <w:r>
        <w:rPr>
          <w:sz w:val="28"/>
          <w:szCs w:val="28"/>
        </w:rPr>
        <w:t>–</w:t>
      </w:r>
      <w:r w:rsidRPr="00892804">
        <w:rPr>
          <w:sz w:val="28"/>
          <w:szCs w:val="28"/>
        </w:rPr>
        <w:t xml:space="preserve"> все</w:t>
      </w:r>
      <w:r>
        <w:rPr>
          <w:sz w:val="28"/>
          <w:szCs w:val="28"/>
        </w:rPr>
        <w:t xml:space="preserve"> </w:t>
      </w:r>
      <w:r w:rsidRPr="00892804">
        <w:rPr>
          <w:sz w:val="28"/>
          <w:szCs w:val="28"/>
        </w:rPr>
        <w:t>это</w:t>
      </w:r>
      <w:r>
        <w:rPr>
          <w:sz w:val="28"/>
          <w:szCs w:val="28"/>
        </w:rPr>
        <w:t xml:space="preserve"> </w:t>
      </w:r>
      <w:r w:rsidRPr="00892804">
        <w:rPr>
          <w:sz w:val="28"/>
          <w:szCs w:val="28"/>
        </w:rPr>
        <w:t>способствует установлению контакта ребенка со сверстниками и другими взрослыми, обеспечивает эмоциональный комфорт ребенка в группе.</w:t>
      </w:r>
    </w:p>
    <w:p w:rsidR="004264CF" w:rsidRDefault="004264CF" w:rsidP="00C71E87">
      <w:pPr>
        <w:spacing w:line="276" w:lineRule="auto"/>
        <w:rPr>
          <w:sz w:val="28"/>
          <w:szCs w:val="28"/>
        </w:rPr>
      </w:pPr>
      <w:r w:rsidRPr="00892804">
        <w:rPr>
          <w:sz w:val="28"/>
          <w:szCs w:val="28"/>
        </w:rPr>
        <w:t xml:space="preserve">В каждом игровом сеансе присутствует: </w:t>
      </w:r>
    </w:p>
    <w:p w:rsidR="004264CF" w:rsidRPr="00892804" w:rsidRDefault="004264CF" w:rsidP="00C71E87">
      <w:pPr>
        <w:spacing w:line="276" w:lineRule="auto"/>
        <w:rPr>
          <w:sz w:val="28"/>
          <w:szCs w:val="28"/>
        </w:rPr>
      </w:pPr>
      <w:r w:rsidRPr="00892804">
        <w:rPr>
          <w:sz w:val="28"/>
          <w:szCs w:val="28"/>
        </w:rPr>
        <w:t>1.Приветствие. сюрпризный момент.</w:t>
      </w:r>
    </w:p>
    <w:p w:rsidR="004264CF" w:rsidRPr="00892804" w:rsidRDefault="004264CF" w:rsidP="00C71E87">
      <w:pPr>
        <w:spacing w:line="276" w:lineRule="auto"/>
        <w:rPr>
          <w:sz w:val="28"/>
          <w:szCs w:val="28"/>
        </w:rPr>
      </w:pPr>
      <w:r w:rsidRPr="00892804">
        <w:rPr>
          <w:sz w:val="28"/>
          <w:szCs w:val="28"/>
        </w:rPr>
        <w:t>2.Общеразвивающие упражнения под музыку, музыкально-ритмические упражнения и игры, пальчиковая гимнастика, подвижные игры, дыхательное упражнение</w:t>
      </w:r>
      <w:r>
        <w:rPr>
          <w:sz w:val="28"/>
          <w:szCs w:val="28"/>
        </w:rPr>
        <w:t>, дидактические игры, игры-забавы, элементы фольклора</w:t>
      </w:r>
    </w:p>
    <w:p w:rsidR="004264CF" w:rsidRPr="00892804" w:rsidRDefault="004264CF" w:rsidP="00C71E87">
      <w:pPr>
        <w:spacing w:line="276" w:lineRule="auto"/>
        <w:rPr>
          <w:sz w:val="28"/>
          <w:szCs w:val="28"/>
        </w:rPr>
      </w:pPr>
      <w:r w:rsidRPr="00892804">
        <w:rPr>
          <w:sz w:val="28"/>
          <w:szCs w:val="28"/>
        </w:rPr>
        <w:t xml:space="preserve">3. Продуктивная деятельность, самостоятельная двигательная деятельность детей и взрослых. </w:t>
      </w:r>
    </w:p>
    <w:p w:rsidR="004264CF" w:rsidRPr="00892804" w:rsidRDefault="004264CF" w:rsidP="00C71E87">
      <w:pPr>
        <w:spacing w:line="276" w:lineRule="auto"/>
        <w:rPr>
          <w:sz w:val="28"/>
          <w:szCs w:val="28"/>
        </w:rPr>
      </w:pPr>
      <w:r w:rsidRPr="00892804">
        <w:rPr>
          <w:sz w:val="28"/>
          <w:szCs w:val="28"/>
        </w:rPr>
        <w:t>4. Рефлексия, прощание, спокойные игры.</w:t>
      </w:r>
    </w:p>
    <w:p w:rsidR="004264CF" w:rsidRPr="00892804" w:rsidRDefault="004264CF" w:rsidP="00C71E87">
      <w:pPr>
        <w:spacing w:line="276" w:lineRule="auto"/>
        <w:rPr>
          <w:sz w:val="28"/>
          <w:szCs w:val="28"/>
        </w:rPr>
      </w:pPr>
      <w:r w:rsidRPr="00892804">
        <w:rPr>
          <w:sz w:val="28"/>
          <w:szCs w:val="28"/>
        </w:rPr>
        <w:t>Содержание блоков дифференцируется в соответствии с возрастом детей, учетом индивидуальных особенностей детей, коллективного «климата» в группе.</w:t>
      </w:r>
    </w:p>
    <w:p w:rsidR="00DD2BF8" w:rsidRPr="004803E8" w:rsidRDefault="004D0329" w:rsidP="00C71E87">
      <w:pPr>
        <w:spacing w:line="276" w:lineRule="auto"/>
        <w:rPr>
          <w:b/>
          <w:bCs/>
          <w:sz w:val="32"/>
          <w:szCs w:val="32"/>
        </w:rPr>
      </w:pPr>
      <w:r w:rsidRPr="004803E8">
        <w:rPr>
          <w:b/>
          <w:bCs/>
          <w:sz w:val="32"/>
          <w:szCs w:val="32"/>
        </w:rPr>
        <w:t>Пример игрового сеанса с родителями и детьми раннего возраста</w:t>
      </w:r>
    </w:p>
    <w:p w:rsidR="004803E8" w:rsidRDefault="004803E8" w:rsidP="004803E8">
      <w:pPr>
        <w:rPr>
          <w:b/>
          <w:color w:val="7030A0"/>
          <w:sz w:val="32"/>
        </w:rPr>
      </w:pPr>
      <w:r>
        <w:rPr>
          <w:b/>
          <w:color w:val="7030A0"/>
          <w:sz w:val="32"/>
        </w:rPr>
        <w:t>Игровой сеанс «Мы в лесок пойдем, мы грибок найдем»</w:t>
      </w:r>
    </w:p>
    <w:p w:rsidR="004803E8" w:rsidRDefault="004803E8" w:rsidP="004803E8">
      <w:pPr>
        <w:rPr>
          <w:sz w:val="28"/>
        </w:rPr>
      </w:pPr>
      <w:r>
        <w:rPr>
          <w:b/>
          <w:sz w:val="28"/>
        </w:rPr>
        <w:t>Цель:</w:t>
      </w:r>
      <w:r>
        <w:rPr>
          <w:sz w:val="28"/>
        </w:rPr>
        <w:t xml:space="preserve"> </w:t>
      </w:r>
      <w:r w:rsidR="00CA46CA">
        <w:rPr>
          <w:sz w:val="28"/>
        </w:rPr>
        <w:t xml:space="preserve">Создавать условия </w:t>
      </w:r>
      <w:proofErr w:type="gramStart"/>
      <w:r w:rsidR="00CA46CA">
        <w:rPr>
          <w:sz w:val="28"/>
        </w:rPr>
        <w:t>для р</w:t>
      </w:r>
      <w:r>
        <w:rPr>
          <w:sz w:val="28"/>
        </w:rPr>
        <w:t>азвивать</w:t>
      </w:r>
      <w:proofErr w:type="gramEnd"/>
      <w:r>
        <w:rPr>
          <w:sz w:val="28"/>
        </w:rPr>
        <w:t xml:space="preserve"> умения принимать активное участие в совместной деятельности.</w:t>
      </w:r>
    </w:p>
    <w:p w:rsidR="004803E8" w:rsidRDefault="004803E8" w:rsidP="004803E8">
      <w:pPr>
        <w:rPr>
          <w:b/>
          <w:sz w:val="28"/>
        </w:rPr>
      </w:pPr>
      <w:r>
        <w:rPr>
          <w:b/>
          <w:sz w:val="28"/>
        </w:rPr>
        <w:t>Содержание игрового сеанса:</w:t>
      </w:r>
    </w:p>
    <w:p w:rsidR="004803E8" w:rsidRDefault="004803E8" w:rsidP="004803E8">
      <w:pPr>
        <w:rPr>
          <w:b/>
          <w:sz w:val="28"/>
        </w:rPr>
      </w:pPr>
      <w:r>
        <w:rPr>
          <w:b/>
          <w:sz w:val="28"/>
        </w:rPr>
        <w:t>Педагог:</w:t>
      </w:r>
    </w:p>
    <w:p w:rsidR="004803E8" w:rsidRDefault="004803E8" w:rsidP="004803E8">
      <w:pPr>
        <w:rPr>
          <w:sz w:val="28"/>
        </w:rPr>
      </w:pPr>
      <w:r>
        <w:rPr>
          <w:b/>
          <w:sz w:val="28"/>
        </w:rPr>
        <w:t>1 часть:</w:t>
      </w:r>
      <w:r>
        <w:rPr>
          <w:sz w:val="28"/>
        </w:rPr>
        <w:t xml:space="preserve"> Ой, ребята, тише, тише, </w:t>
      </w:r>
    </w:p>
    <w:p w:rsidR="004803E8" w:rsidRDefault="004803E8" w:rsidP="004803E8">
      <w:pPr>
        <w:rPr>
          <w:sz w:val="28"/>
        </w:rPr>
      </w:pPr>
      <w:r>
        <w:rPr>
          <w:sz w:val="28"/>
        </w:rPr>
        <w:t xml:space="preserve">Что за шорохи я слышу? </w:t>
      </w:r>
    </w:p>
    <w:p w:rsidR="004803E8" w:rsidRDefault="004803E8" w:rsidP="004803E8">
      <w:pPr>
        <w:rPr>
          <w:sz w:val="28"/>
        </w:rPr>
      </w:pPr>
      <w:r>
        <w:rPr>
          <w:sz w:val="28"/>
        </w:rPr>
        <w:t xml:space="preserve">А вы слышите? </w:t>
      </w:r>
    </w:p>
    <w:p w:rsidR="004803E8" w:rsidRDefault="004803E8" w:rsidP="004803E8">
      <w:pPr>
        <w:rPr>
          <w:sz w:val="28"/>
        </w:rPr>
      </w:pPr>
      <w:r>
        <w:rPr>
          <w:sz w:val="28"/>
        </w:rPr>
        <w:t>Кто бы это мог быть?</w:t>
      </w:r>
    </w:p>
    <w:p w:rsidR="004803E8" w:rsidRDefault="004803E8" w:rsidP="004803E8">
      <w:pPr>
        <w:rPr>
          <w:sz w:val="28"/>
        </w:rPr>
      </w:pPr>
      <w:r>
        <w:rPr>
          <w:sz w:val="28"/>
        </w:rPr>
        <w:lastRenderedPageBreak/>
        <w:t>Ребята, к нам в гости пришел ёжик. Поздоровайтесь с ним (здороваются).</w:t>
      </w:r>
    </w:p>
    <w:p w:rsidR="004803E8" w:rsidRDefault="004803E8" w:rsidP="004803E8">
      <w:pPr>
        <w:rPr>
          <w:sz w:val="28"/>
        </w:rPr>
      </w:pPr>
      <w:r>
        <w:rPr>
          <w:sz w:val="28"/>
        </w:rPr>
        <w:t>Еж мне рассказал, что он никак не может найти грибы, а его дома ждут маленькие ежата, голодные. Скажите, дети, где растут грибы? (ответы детей) Ёжик предлагает, пойти в лес за грибами. Пойдем за грибами? А что мы с собой возьмем? А зачем нам корзинка? Может, пойдем в магазин? (предположения детей) С корзинкой ходят в лес. С собой для грибов возьмём большую и маленькую корзинку.</w:t>
      </w:r>
    </w:p>
    <w:p w:rsidR="004803E8" w:rsidRDefault="004803E8" w:rsidP="004803E8">
      <w:pPr>
        <w:rPr>
          <w:sz w:val="28"/>
        </w:rPr>
      </w:pPr>
      <w:r>
        <w:rPr>
          <w:b/>
          <w:sz w:val="28"/>
        </w:rPr>
        <w:t>2 часть:</w:t>
      </w:r>
      <w:r>
        <w:rPr>
          <w:sz w:val="28"/>
        </w:rPr>
        <w:t xml:space="preserve"> Дети, педагог и родители идут среди деревьев и поют песню «Мы в лесок пойдем».</w:t>
      </w:r>
    </w:p>
    <w:p w:rsidR="004803E8" w:rsidRDefault="004803E8" w:rsidP="004803E8">
      <w:pPr>
        <w:rPr>
          <w:sz w:val="28"/>
        </w:rPr>
      </w:pPr>
      <w:r>
        <w:rPr>
          <w:sz w:val="28"/>
        </w:rPr>
        <w:t>Мы в лесок пойдем,</w:t>
      </w:r>
    </w:p>
    <w:p w:rsidR="004803E8" w:rsidRDefault="004803E8" w:rsidP="004803E8">
      <w:pPr>
        <w:rPr>
          <w:sz w:val="28"/>
        </w:rPr>
      </w:pPr>
      <w:r>
        <w:rPr>
          <w:sz w:val="28"/>
        </w:rPr>
        <w:t>Мы грибок найдем.</w:t>
      </w:r>
    </w:p>
    <w:p w:rsidR="004803E8" w:rsidRDefault="004803E8" w:rsidP="004803E8">
      <w:pPr>
        <w:rPr>
          <w:sz w:val="28"/>
        </w:rPr>
      </w:pPr>
      <w:r>
        <w:rPr>
          <w:sz w:val="28"/>
        </w:rPr>
        <w:t>Маленький да складный</w:t>
      </w:r>
    </w:p>
    <w:p w:rsidR="004803E8" w:rsidRDefault="004803E8" w:rsidP="004803E8">
      <w:pPr>
        <w:rPr>
          <w:sz w:val="28"/>
        </w:rPr>
      </w:pPr>
      <w:r>
        <w:rPr>
          <w:sz w:val="28"/>
        </w:rPr>
        <w:t>В шапочке нарядной.</w:t>
      </w:r>
    </w:p>
    <w:p w:rsidR="004803E8" w:rsidRDefault="004803E8" w:rsidP="004803E8">
      <w:pPr>
        <w:rPr>
          <w:sz w:val="28"/>
        </w:rPr>
      </w:pPr>
      <w:r>
        <w:rPr>
          <w:sz w:val="28"/>
        </w:rPr>
        <w:t>Мы в лесок пришли,</w:t>
      </w:r>
    </w:p>
    <w:p w:rsidR="004803E8" w:rsidRDefault="004803E8" w:rsidP="004803E8">
      <w:pPr>
        <w:rPr>
          <w:sz w:val="28"/>
        </w:rPr>
      </w:pPr>
      <w:r>
        <w:rPr>
          <w:sz w:val="28"/>
        </w:rPr>
        <w:t>Мы грибок нашли.</w:t>
      </w:r>
    </w:p>
    <w:p w:rsidR="004803E8" w:rsidRDefault="004803E8" w:rsidP="004803E8">
      <w:pPr>
        <w:rPr>
          <w:sz w:val="28"/>
        </w:rPr>
      </w:pPr>
      <w:r>
        <w:rPr>
          <w:sz w:val="28"/>
        </w:rPr>
        <w:t>Маленький да складный</w:t>
      </w:r>
    </w:p>
    <w:p w:rsidR="004803E8" w:rsidRDefault="004803E8" w:rsidP="004803E8">
      <w:pPr>
        <w:rPr>
          <w:sz w:val="28"/>
        </w:rPr>
      </w:pPr>
      <w:r>
        <w:rPr>
          <w:sz w:val="28"/>
        </w:rPr>
        <w:t xml:space="preserve">В шапочке нарядной. </w:t>
      </w:r>
    </w:p>
    <w:p w:rsidR="004803E8" w:rsidRDefault="004803E8" w:rsidP="004803E8">
      <w:pPr>
        <w:rPr>
          <w:sz w:val="28"/>
        </w:rPr>
      </w:pPr>
      <w:r>
        <w:rPr>
          <w:sz w:val="28"/>
        </w:rPr>
        <w:t>Дети, мы куда мы с вами пришли? Правильно, мы пришли в осенний лес. Посмотрите, как красиво вокруг, какие красивые деревья в осеннем наряде. Ой ребята, а что это я нашла под деревом? Посмотрите, сколько грибов выросло в лесу после дождя. Есть грибы большие, есть маленькие. Давайте соберем много грибов, но разложим их в разные корзинки: большие грибы-в большую корзинку, а маленькие грибы- в маленькую корзинку.</w:t>
      </w:r>
    </w:p>
    <w:p w:rsidR="004803E8" w:rsidRDefault="004803E8" w:rsidP="004803E8">
      <w:pPr>
        <w:rPr>
          <w:b/>
          <w:sz w:val="28"/>
        </w:rPr>
      </w:pPr>
      <w:r>
        <w:rPr>
          <w:b/>
          <w:sz w:val="28"/>
        </w:rPr>
        <w:t>Игровое упражнение «Иголки для ежиков» (с прищепками)</w:t>
      </w:r>
    </w:p>
    <w:p w:rsidR="004803E8" w:rsidRDefault="004803E8" w:rsidP="004803E8">
      <w:pPr>
        <w:rPr>
          <w:sz w:val="28"/>
        </w:rPr>
      </w:pPr>
      <w:r>
        <w:rPr>
          <w:sz w:val="28"/>
        </w:rPr>
        <w:t>Педагог: Ребята посмотрите здесь целая полянка ежиков. Один ежик с иголками, а другие без иголок. Ежики просят вернуть свои иголки. (Дети присоединяют прищепки по цвету к ежикам).</w:t>
      </w:r>
    </w:p>
    <w:p w:rsidR="004803E8" w:rsidRDefault="004803E8" w:rsidP="004803E8">
      <w:pPr>
        <w:rPr>
          <w:b/>
          <w:sz w:val="28"/>
        </w:rPr>
      </w:pPr>
      <w:r>
        <w:rPr>
          <w:b/>
          <w:sz w:val="28"/>
        </w:rPr>
        <w:t>Игровое упражнение «Пошел ёжик в лес гулять»</w:t>
      </w:r>
    </w:p>
    <w:p w:rsidR="004803E8" w:rsidRDefault="004803E8" w:rsidP="004803E8">
      <w:pPr>
        <w:rPr>
          <w:sz w:val="28"/>
        </w:rPr>
      </w:pPr>
      <w:r>
        <w:rPr>
          <w:sz w:val="28"/>
        </w:rPr>
        <w:t xml:space="preserve">Ёжик шел, шел, шел (Ходьба) </w:t>
      </w:r>
    </w:p>
    <w:p w:rsidR="004803E8" w:rsidRDefault="004803E8" w:rsidP="004803E8">
      <w:pPr>
        <w:rPr>
          <w:sz w:val="28"/>
        </w:rPr>
      </w:pPr>
      <w:r>
        <w:rPr>
          <w:sz w:val="28"/>
        </w:rPr>
        <w:t xml:space="preserve">И грибок нашел (Каждый ребенок берет грибок) </w:t>
      </w:r>
    </w:p>
    <w:p w:rsidR="004803E8" w:rsidRDefault="004803E8" w:rsidP="004803E8">
      <w:pPr>
        <w:rPr>
          <w:sz w:val="28"/>
        </w:rPr>
      </w:pPr>
      <w:r>
        <w:rPr>
          <w:sz w:val="28"/>
        </w:rPr>
        <w:t>Сел, поел и дальше пошел (Присесть на корточки)</w:t>
      </w:r>
    </w:p>
    <w:p w:rsidR="004803E8" w:rsidRDefault="004803E8" w:rsidP="004803E8">
      <w:pPr>
        <w:rPr>
          <w:sz w:val="28"/>
        </w:rPr>
      </w:pPr>
      <w:r>
        <w:rPr>
          <w:sz w:val="28"/>
        </w:rPr>
        <w:t>Ёжик шел, шел, шел (Ходьба)</w:t>
      </w:r>
    </w:p>
    <w:p w:rsidR="004803E8" w:rsidRDefault="004803E8" w:rsidP="004803E8">
      <w:pPr>
        <w:rPr>
          <w:sz w:val="28"/>
        </w:rPr>
      </w:pPr>
      <w:r>
        <w:rPr>
          <w:sz w:val="28"/>
        </w:rPr>
        <w:t>Яблочко нашел (Каждый ребенок берет яблоко)</w:t>
      </w:r>
    </w:p>
    <w:p w:rsidR="004803E8" w:rsidRDefault="004803E8" w:rsidP="004803E8">
      <w:pPr>
        <w:rPr>
          <w:sz w:val="28"/>
        </w:rPr>
      </w:pPr>
      <w:r>
        <w:rPr>
          <w:sz w:val="28"/>
        </w:rPr>
        <w:t>Сел, поел и дальше пошел (Присесть на корточки)</w:t>
      </w:r>
    </w:p>
    <w:p w:rsidR="004803E8" w:rsidRDefault="004803E8" w:rsidP="004803E8">
      <w:pPr>
        <w:rPr>
          <w:sz w:val="28"/>
        </w:rPr>
      </w:pPr>
      <w:r>
        <w:rPr>
          <w:sz w:val="28"/>
        </w:rPr>
        <w:t>Ёжик шел, шел, шел (Ходьба)</w:t>
      </w:r>
    </w:p>
    <w:p w:rsidR="004803E8" w:rsidRDefault="004803E8" w:rsidP="004803E8">
      <w:pPr>
        <w:rPr>
          <w:sz w:val="28"/>
        </w:rPr>
      </w:pPr>
      <w:r>
        <w:rPr>
          <w:sz w:val="28"/>
        </w:rPr>
        <w:t>Шишку он нашел (Каждый ребенок берет шишку)</w:t>
      </w:r>
    </w:p>
    <w:p w:rsidR="004803E8" w:rsidRDefault="004803E8" w:rsidP="004803E8">
      <w:pPr>
        <w:rPr>
          <w:sz w:val="28"/>
        </w:rPr>
      </w:pPr>
      <w:r>
        <w:rPr>
          <w:sz w:val="28"/>
        </w:rPr>
        <w:t>Сел, поел и дальше пошел (Присесть на корточки)</w:t>
      </w:r>
    </w:p>
    <w:p w:rsidR="004803E8" w:rsidRDefault="004803E8" w:rsidP="004803E8">
      <w:pPr>
        <w:rPr>
          <w:b/>
          <w:sz w:val="28"/>
        </w:rPr>
      </w:pPr>
      <w:r>
        <w:rPr>
          <w:b/>
          <w:sz w:val="28"/>
        </w:rPr>
        <w:t>Инсценировка с участием родителей</w:t>
      </w:r>
    </w:p>
    <w:p w:rsidR="004803E8" w:rsidRDefault="004803E8" w:rsidP="004803E8">
      <w:pPr>
        <w:rPr>
          <w:sz w:val="28"/>
        </w:rPr>
      </w:pPr>
      <w:r>
        <w:rPr>
          <w:sz w:val="28"/>
        </w:rPr>
        <w:t xml:space="preserve">Воспитатель: </w:t>
      </w:r>
    </w:p>
    <w:p w:rsidR="004803E8" w:rsidRDefault="004803E8" w:rsidP="004803E8">
      <w:pPr>
        <w:rPr>
          <w:sz w:val="28"/>
        </w:rPr>
      </w:pPr>
      <w:r>
        <w:rPr>
          <w:sz w:val="28"/>
        </w:rPr>
        <w:t xml:space="preserve">В нашем небольшом лесочке выросли грибочки. </w:t>
      </w:r>
    </w:p>
    <w:p w:rsidR="004803E8" w:rsidRDefault="004803E8" w:rsidP="004803E8">
      <w:pPr>
        <w:rPr>
          <w:sz w:val="28"/>
        </w:rPr>
      </w:pPr>
      <w:r>
        <w:rPr>
          <w:sz w:val="28"/>
        </w:rPr>
        <w:t>Шапочки у них большие, а сами разные такие</w:t>
      </w:r>
    </w:p>
    <w:p w:rsidR="004803E8" w:rsidRDefault="004803E8" w:rsidP="004803E8">
      <w:pPr>
        <w:rPr>
          <w:sz w:val="28"/>
        </w:rPr>
      </w:pPr>
      <w:r>
        <w:rPr>
          <w:sz w:val="28"/>
        </w:rPr>
        <w:t>Мимо мышка бежала и грибочек увидала:</w:t>
      </w:r>
    </w:p>
    <w:p w:rsidR="004803E8" w:rsidRDefault="004803E8" w:rsidP="004803E8">
      <w:pPr>
        <w:rPr>
          <w:sz w:val="28"/>
        </w:rPr>
      </w:pPr>
      <w:r>
        <w:rPr>
          <w:sz w:val="28"/>
        </w:rPr>
        <w:t>Мышка: Вот красивые грибочки</w:t>
      </w:r>
    </w:p>
    <w:p w:rsidR="004803E8" w:rsidRDefault="004803E8" w:rsidP="004803E8">
      <w:pPr>
        <w:rPr>
          <w:sz w:val="28"/>
        </w:rPr>
      </w:pPr>
      <w:r>
        <w:rPr>
          <w:sz w:val="28"/>
        </w:rPr>
        <w:t>Отнесу своим я дочкам!</w:t>
      </w:r>
    </w:p>
    <w:p w:rsidR="004803E8" w:rsidRDefault="004803E8" w:rsidP="004803E8">
      <w:pPr>
        <w:rPr>
          <w:sz w:val="28"/>
        </w:rPr>
      </w:pPr>
      <w:r>
        <w:rPr>
          <w:sz w:val="28"/>
        </w:rPr>
        <w:t>Воспитатель: Что ты, мышка,</w:t>
      </w:r>
    </w:p>
    <w:p w:rsidR="004803E8" w:rsidRDefault="004803E8" w:rsidP="004803E8">
      <w:pPr>
        <w:rPr>
          <w:sz w:val="28"/>
        </w:rPr>
      </w:pPr>
      <w:r>
        <w:rPr>
          <w:sz w:val="28"/>
        </w:rPr>
        <w:lastRenderedPageBreak/>
        <w:t>Что ты, мышка,</w:t>
      </w:r>
    </w:p>
    <w:p w:rsidR="004803E8" w:rsidRDefault="004803E8" w:rsidP="004803E8">
      <w:pPr>
        <w:rPr>
          <w:sz w:val="28"/>
        </w:rPr>
      </w:pPr>
      <w:r>
        <w:rPr>
          <w:sz w:val="28"/>
        </w:rPr>
        <w:t>Ты спроси у ребятишек.</w:t>
      </w:r>
    </w:p>
    <w:p w:rsidR="004803E8" w:rsidRDefault="004803E8" w:rsidP="004803E8">
      <w:pPr>
        <w:rPr>
          <w:sz w:val="28"/>
        </w:rPr>
      </w:pPr>
      <w:r>
        <w:rPr>
          <w:sz w:val="28"/>
        </w:rPr>
        <w:t>Все ребята говорят:</w:t>
      </w:r>
    </w:p>
    <w:p w:rsidR="004803E8" w:rsidRDefault="004803E8" w:rsidP="004803E8">
      <w:pPr>
        <w:rPr>
          <w:sz w:val="28"/>
        </w:rPr>
      </w:pPr>
      <w:r>
        <w:rPr>
          <w:sz w:val="28"/>
        </w:rPr>
        <w:t>Дети: Грибы мышата не едят!</w:t>
      </w:r>
    </w:p>
    <w:p w:rsidR="004803E8" w:rsidRDefault="004803E8" w:rsidP="004803E8">
      <w:pPr>
        <w:rPr>
          <w:sz w:val="28"/>
        </w:rPr>
      </w:pPr>
      <w:r>
        <w:rPr>
          <w:sz w:val="28"/>
        </w:rPr>
        <w:t>Воспитатель: Мимо лисонька бежала</w:t>
      </w:r>
    </w:p>
    <w:p w:rsidR="004803E8" w:rsidRDefault="004803E8" w:rsidP="004803E8">
      <w:pPr>
        <w:rPr>
          <w:sz w:val="28"/>
        </w:rPr>
      </w:pPr>
      <w:r>
        <w:rPr>
          <w:sz w:val="28"/>
        </w:rPr>
        <w:t>И грибочки увидала.</w:t>
      </w:r>
    </w:p>
    <w:p w:rsidR="004803E8" w:rsidRDefault="004803E8" w:rsidP="004803E8">
      <w:pPr>
        <w:rPr>
          <w:sz w:val="28"/>
        </w:rPr>
      </w:pPr>
      <w:r>
        <w:rPr>
          <w:sz w:val="28"/>
        </w:rPr>
        <w:t>Лиса: Сколько много здесь грибочков, отнесу своим я дочкам!</w:t>
      </w:r>
    </w:p>
    <w:p w:rsidR="004803E8" w:rsidRDefault="004803E8" w:rsidP="004803E8">
      <w:pPr>
        <w:rPr>
          <w:sz w:val="28"/>
        </w:rPr>
      </w:pPr>
      <w:r>
        <w:rPr>
          <w:sz w:val="28"/>
        </w:rPr>
        <w:t>Дети хором говорят:</w:t>
      </w:r>
    </w:p>
    <w:p w:rsidR="004803E8" w:rsidRDefault="004803E8" w:rsidP="004803E8">
      <w:pPr>
        <w:rPr>
          <w:sz w:val="28"/>
        </w:rPr>
      </w:pPr>
      <w:r>
        <w:rPr>
          <w:sz w:val="28"/>
        </w:rPr>
        <w:t>Грибы лисята не едят!</w:t>
      </w:r>
    </w:p>
    <w:p w:rsidR="004803E8" w:rsidRDefault="004803E8" w:rsidP="004803E8">
      <w:pPr>
        <w:rPr>
          <w:sz w:val="28"/>
        </w:rPr>
      </w:pPr>
      <w:r>
        <w:rPr>
          <w:sz w:val="28"/>
        </w:rPr>
        <w:t>Воспитатель: Ёжик с белкой пробегали</w:t>
      </w:r>
    </w:p>
    <w:p w:rsidR="004803E8" w:rsidRDefault="004803E8" w:rsidP="004803E8">
      <w:pPr>
        <w:rPr>
          <w:sz w:val="28"/>
        </w:rPr>
      </w:pPr>
      <w:r>
        <w:rPr>
          <w:sz w:val="28"/>
        </w:rPr>
        <w:t>И грибочки увидали.</w:t>
      </w:r>
    </w:p>
    <w:p w:rsidR="004803E8" w:rsidRDefault="004803E8" w:rsidP="004803E8">
      <w:pPr>
        <w:rPr>
          <w:sz w:val="28"/>
        </w:rPr>
      </w:pPr>
      <w:r>
        <w:rPr>
          <w:sz w:val="28"/>
        </w:rPr>
        <w:t>Спросим наших мы ребят:</w:t>
      </w:r>
    </w:p>
    <w:p w:rsidR="004803E8" w:rsidRDefault="004803E8" w:rsidP="004803E8">
      <w:pPr>
        <w:rPr>
          <w:sz w:val="28"/>
        </w:rPr>
      </w:pPr>
      <w:r>
        <w:rPr>
          <w:sz w:val="28"/>
        </w:rPr>
        <w:t>Ёжики грибы едят?</w:t>
      </w:r>
    </w:p>
    <w:p w:rsidR="004803E8" w:rsidRDefault="004803E8" w:rsidP="004803E8">
      <w:pPr>
        <w:rPr>
          <w:sz w:val="28"/>
        </w:rPr>
      </w:pPr>
      <w:r>
        <w:rPr>
          <w:sz w:val="28"/>
        </w:rPr>
        <w:t>А белочки грибы едят? (ответы детей)</w:t>
      </w:r>
    </w:p>
    <w:p w:rsidR="004803E8" w:rsidRDefault="004803E8" w:rsidP="004803E8">
      <w:pPr>
        <w:rPr>
          <w:sz w:val="28"/>
        </w:rPr>
      </w:pPr>
      <w:r>
        <w:rPr>
          <w:sz w:val="28"/>
        </w:rPr>
        <w:t>Белка: Посушу свои грибочки я на тоненьком сучочке.</w:t>
      </w:r>
    </w:p>
    <w:p w:rsidR="004803E8" w:rsidRDefault="004803E8" w:rsidP="004803E8">
      <w:pPr>
        <w:rPr>
          <w:sz w:val="28"/>
        </w:rPr>
      </w:pPr>
      <w:r>
        <w:rPr>
          <w:sz w:val="28"/>
        </w:rPr>
        <w:t>Ёж: Отнесу свои грибы</w:t>
      </w:r>
    </w:p>
    <w:p w:rsidR="004803E8" w:rsidRDefault="004803E8" w:rsidP="004803E8">
      <w:pPr>
        <w:rPr>
          <w:sz w:val="28"/>
        </w:rPr>
      </w:pPr>
      <w:r>
        <w:rPr>
          <w:sz w:val="28"/>
        </w:rPr>
        <w:t>Прямо ежикам в кусты!</w:t>
      </w:r>
    </w:p>
    <w:p w:rsidR="004803E8" w:rsidRPr="000353A7" w:rsidRDefault="004803E8" w:rsidP="004803E8">
      <w:pPr>
        <w:rPr>
          <w:sz w:val="28"/>
          <w:szCs w:val="28"/>
        </w:rPr>
      </w:pPr>
      <w:r w:rsidRPr="000353A7">
        <w:rPr>
          <w:b/>
          <w:bCs/>
          <w:sz w:val="28"/>
          <w:szCs w:val="28"/>
        </w:rPr>
        <w:t xml:space="preserve">3часть: продуктивная деятельность: </w:t>
      </w:r>
      <w:r w:rsidRPr="00884362">
        <w:rPr>
          <w:sz w:val="28"/>
          <w:szCs w:val="28"/>
        </w:rPr>
        <w:t>нетрадиционное р</w:t>
      </w:r>
      <w:r w:rsidRPr="000353A7">
        <w:rPr>
          <w:sz w:val="28"/>
          <w:szCs w:val="28"/>
        </w:rPr>
        <w:t>исование</w:t>
      </w:r>
      <w:r>
        <w:rPr>
          <w:sz w:val="28"/>
          <w:szCs w:val="28"/>
        </w:rPr>
        <w:t xml:space="preserve"> (пальчиками)</w:t>
      </w:r>
      <w:r w:rsidRPr="000353A7">
        <w:rPr>
          <w:sz w:val="28"/>
          <w:szCs w:val="28"/>
        </w:rPr>
        <w:t xml:space="preserve"> «Укрась тарелочку для ежика»</w:t>
      </w:r>
    </w:p>
    <w:p w:rsidR="004803E8" w:rsidRPr="000353A7" w:rsidRDefault="004803E8" w:rsidP="004803E8">
      <w:pPr>
        <w:rPr>
          <w:sz w:val="28"/>
          <w:szCs w:val="28"/>
        </w:rPr>
      </w:pPr>
      <w:r>
        <w:rPr>
          <w:sz w:val="28"/>
          <w:szCs w:val="28"/>
        </w:rPr>
        <w:t>А д</w:t>
      </w:r>
      <w:r w:rsidRPr="000353A7">
        <w:rPr>
          <w:sz w:val="28"/>
          <w:szCs w:val="28"/>
        </w:rPr>
        <w:t>авайте для ёжика сделаем подарок. У меня есть тарелочка, давайте её разукрасим, сделаем цветные пятнышки. А пятнышки будем рисовать пальчиками. Макаем пальчики в краску и ставим цветные пятнышки на тарелочку. Вот какая у нас получилась красивая тарелочка.</w:t>
      </w:r>
    </w:p>
    <w:p w:rsidR="004803E8" w:rsidRPr="000353A7" w:rsidRDefault="004803E8" w:rsidP="004803E8">
      <w:pPr>
        <w:rPr>
          <w:sz w:val="28"/>
          <w:szCs w:val="28"/>
        </w:rPr>
      </w:pPr>
      <w:r w:rsidRPr="000353A7">
        <w:rPr>
          <w:b/>
          <w:bCs/>
          <w:sz w:val="28"/>
          <w:szCs w:val="28"/>
        </w:rPr>
        <w:t>4 часть: совместный круг на подушках</w:t>
      </w:r>
      <w:r>
        <w:rPr>
          <w:b/>
          <w:bCs/>
          <w:sz w:val="28"/>
          <w:szCs w:val="28"/>
        </w:rPr>
        <w:t xml:space="preserve"> + п</w:t>
      </w:r>
      <w:r w:rsidRPr="000353A7">
        <w:rPr>
          <w:sz w:val="28"/>
          <w:szCs w:val="28"/>
        </w:rPr>
        <w:t>альчиковая гимнастика «Ежик колкий»</w:t>
      </w:r>
    </w:p>
    <w:p w:rsidR="004803E8" w:rsidRPr="000353A7" w:rsidRDefault="004803E8" w:rsidP="004803E8">
      <w:pPr>
        <w:rPr>
          <w:sz w:val="28"/>
          <w:szCs w:val="28"/>
        </w:rPr>
      </w:pPr>
      <w:r w:rsidRPr="000353A7">
        <w:rPr>
          <w:sz w:val="28"/>
          <w:szCs w:val="28"/>
        </w:rPr>
        <w:t>Ежик, ежик колкий,</w:t>
      </w:r>
      <w:r w:rsidRPr="000353A7">
        <w:rPr>
          <w:sz w:val="28"/>
          <w:szCs w:val="28"/>
        </w:rPr>
        <w:br/>
        <w:t>(Пальцы двух рук сплетены в замок)</w:t>
      </w:r>
    </w:p>
    <w:p w:rsidR="004803E8" w:rsidRPr="000353A7" w:rsidRDefault="004803E8" w:rsidP="004803E8">
      <w:pPr>
        <w:rPr>
          <w:sz w:val="28"/>
          <w:szCs w:val="28"/>
        </w:rPr>
      </w:pPr>
      <w:r w:rsidRPr="000353A7">
        <w:rPr>
          <w:sz w:val="28"/>
          <w:szCs w:val="28"/>
        </w:rPr>
        <w:t>Покажи иголки.</w:t>
      </w:r>
      <w:r w:rsidRPr="000353A7">
        <w:rPr>
          <w:sz w:val="28"/>
          <w:szCs w:val="28"/>
        </w:rPr>
        <w:br/>
        <w:t>(Движения кистями вправо-влево)</w:t>
      </w:r>
    </w:p>
    <w:p w:rsidR="004803E8" w:rsidRPr="000353A7" w:rsidRDefault="004803E8" w:rsidP="004803E8">
      <w:pPr>
        <w:rPr>
          <w:sz w:val="28"/>
          <w:szCs w:val="28"/>
        </w:rPr>
      </w:pPr>
      <w:r w:rsidRPr="000353A7">
        <w:rPr>
          <w:sz w:val="28"/>
          <w:szCs w:val="28"/>
        </w:rPr>
        <w:t>Вот они. Вот они. Вот они.</w:t>
      </w:r>
      <w:r w:rsidRPr="000353A7">
        <w:rPr>
          <w:sz w:val="28"/>
          <w:szCs w:val="28"/>
        </w:rPr>
        <w:br/>
        <w:t>(Пальцы выпрямляются, кисти сложены в замок)</w:t>
      </w:r>
    </w:p>
    <w:p w:rsidR="004803E8" w:rsidRPr="000353A7" w:rsidRDefault="004803E8" w:rsidP="004803E8">
      <w:pPr>
        <w:rPr>
          <w:sz w:val="28"/>
          <w:szCs w:val="28"/>
        </w:rPr>
      </w:pPr>
      <w:r w:rsidRPr="000353A7">
        <w:rPr>
          <w:sz w:val="28"/>
          <w:szCs w:val="28"/>
        </w:rPr>
        <w:t>Ежик, ежик колкий,</w:t>
      </w:r>
      <w:r w:rsidRPr="000353A7">
        <w:rPr>
          <w:sz w:val="28"/>
          <w:szCs w:val="28"/>
        </w:rPr>
        <w:br/>
        <w:t>(Движения кистями вправо-влево с выпрямленными пальцами)</w:t>
      </w:r>
    </w:p>
    <w:p w:rsidR="004803E8" w:rsidRDefault="004803E8" w:rsidP="004803E8">
      <w:pPr>
        <w:rPr>
          <w:sz w:val="28"/>
          <w:szCs w:val="28"/>
        </w:rPr>
      </w:pPr>
      <w:r w:rsidRPr="000353A7">
        <w:rPr>
          <w:sz w:val="28"/>
          <w:szCs w:val="28"/>
        </w:rPr>
        <w:t>Спрячь свои иголки. Раз, и нет иголок</w:t>
      </w:r>
      <w:r>
        <w:rPr>
          <w:sz w:val="28"/>
          <w:szCs w:val="28"/>
        </w:rPr>
        <w:t xml:space="preserve"> </w:t>
      </w:r>
      <w:r w:rsidRPr="000353A7">
        <w:rPr>
          <w:sz w:val="28"/>
          <w:szCs w:val="28"/>
        </w:rPr>
        <w:t>(Пальцы складываются в замок)</w:t>
      </w: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Default="00A36A61" w:rsidP="004803E8">
      <w:pPr>
        <w:rPr>
          <w:sz w:val="28"/>
          <w:szCs w:val="28"/>
        </w:rPr>
      </w:pPr>
    </w:p>
    <w:p w:rsidR="00A36A61" w:rsidRPr="000353A7" w:rsidRDefault="00A36A61" w:rsidP="004803E8">
      <w:pPr>
        <w:rPr>
          <w:sz w:val="28"/>
          <w:szCs w:val="28"/>
        </w:rPr>
      </w:pPr>
    </w:p>
    <w:p w:rsidR="004803E8" w:rsidRPr="00A36A61" w:rsidRDefault="00C62A40" w:rsidP="004803E8">
      <w:pPr>
        <w:rPr>
          <w:b/>
          <w:bCs/>
          <w:sz w:val="28"/>
          <w:szCs w:val="28"/>
        </w:rPr>
      </w:pPr>
      <w:r w:rsidRPr="00A36A61">
        <w:rPr>
          <w:b/>
          <w:bCs/>
          <w:sz w:val="28"/>
          <w:szCs w:val="28"/>
        </w:rPr>
        <w:lastRenderedPageBreak/>
        <w:t>Список литературы</w:t>
      </w:r>
    </w:p>
    <w:p w:rsidR="00BC5590" w:rsidRPr="00C62A40" w:rsidRDefault="00BC5590" w:rsidP="00BC5590">
      <w:pPr>
        <w:rPr>
          <w:sz w:val="28"/>
          <w:szCs w:val="28"/>
        </w:rPr>
      </w:pPr>
      <w:r>
        <w:rPr>
          <w:sz w:val="28"/>
          <w:szCs w:val="28"/>
          <w:lang w:eastAsia="ru-RU"/>
        </w:rPr>
        <w:t xml:space="preserve">1. </w:t>
      </w:r>
      <w:hyperlink r:id="rId6" w:history="1">
        <w:proofErr w:type="spellStart"/>
        <w:r w:rsidR="00C62A40" w:rsidRPr="00C62A40">
          <w:rPr>
            <w:rStyle w:val="ad"/>
            <w:color w:val="auto"/>
            <w:sz w:val="28"/>
            <w:szCs w:val="28"/>
            <w:u w:val="none"/>
            <w:lang w:eastAsia="ru-RU"/>
          </w:rPr>
          <w:t>Галой</w:t>
        </w:r>
        <w:proofErr w:type="spellEnd"/>
        <w:r w:rsidR="00C62A40" w:rsidRPr="00C62A40">
          <w:rPr>
            <w:rStyle w:val="ad"/>
            <w:color w:val="auto"/>
            <w:sz w:val="28"/>
            <w:szCs w:val="28"/>
            <w:u w:val="none"/>
            <w:lang w:eastAsia="ru-RU"/>
          </w:rPr>
          <w:t xml:space="preserve"> Н</w:t>
        </w:r>
        <w:r w:rsidR="00C62A40" w:rsidRPr="00BC5590">
          <w:rPr>
            <w:rStyle w:val="ad"/>
            <w:color w:val="auto"/>
            <w:sz w:val="28"/>
            <w:szCs w:val="28"/>
            <w:u w:val="none"/>
          </w:rPr>
          <w:t xml:space="preserve">. </w:t>
        </w:r>
        <w:r w:rsidR="00C62A40" w:rsidRPr="00C62A40">
          <w:rPr>
            <w:rStyle w:val="ad"/>
            <w:color w:val="auto"/>
            <w:sz w:val="28"/>
            <w:szCs w:val="28"/>
            <w:u w:val="none"/>
            <w:lang w:eastAsia="ru-RU"/>
          </w:rPr>
          <w:t>Ю</w:t>
        </w:r>
        <w:r w:rsidR="00C62A40" w:rsidRPr="00BC5590">
          <w:rPr>
            <w:rStyle w:val="ad"/>
            <w:color w:val="auto"/>
            <w:sz w:val="28"/>
            <w:szCs w:val="28"/>
            <w:u w:val="none"/>
          </w:rPr>
          <w:t>.</w:t>
        </w:r>
      </w:hyperlink>
      <w:r w:rsidR="00C62A40" w:rsidRPr="00BC5590">
        <w:rPr>
          <w:sz w:val="28"/>
          <w:szCs w:val="28"/>
        </w:rPr>
        <w:t xml:space="preserve"> </w:t>
      </w:r>
      <w:r w:rsidRPr="00C62A40">
        <w:rPr>
          <w:sz w:val="28"/>
          <w:szCs w:val="28"/>
        </w:rPr>
        <w:t>Игровые сеансы с детьми раннего возраста и детско-родительскими парами. Комплексы игровых упражнений и действий. </w:t>
      </w:r>
    </w:p>
    <w:p w:rsidR="00BC5590" w:rsidRDefault="00C62A40" w:rsidP="00C62A40">
      <w:pPr>
        <w:rPr>
          <w:sz w:val="28"/>
          <w:szCs w:val="28"/>
          <w:lang w:eastAsia="ru-RU"/>
        </w:rPr>
      </w:pPr>
      <w:r w:rsidRPr="00BC5590">
        <w:rPr>
          <w:sz w:val="28"/>
          <w:szCs w:val="28"/>
        </w:rPr>
        <w:t>-</w:t>
      </w:r>
      <w:r w:rsidRPr="00C62A40">
        <w:rPr>
          <w:sz w:val="28"/>
          <w:szCs w:val="28"/>
          <w:lang w:eastAsia="ru-RU"/>
        </w:rPr>
        <w:t> </w:t>
      </w:r>
      <w:hyperlink r:id="rId7" w:history="1">
        <w:r w:rsidRPr="00C62A40">
          <w:rPr>
            <w:rStyle w:val="ad"/>
            <w:color w:val="auto"/>
            <w:sz w:val="28"/>
            <w:szCs w:val="28"/>
            <w:u w:val="none"/>
            <w:lang w:eastAsia="ru-RU"/>
          </w:rPr>
          <w:t>Учитель</w:t>
        </w:r>
      </w:hyperlink>
      <w:r w:rsidRPr="00C62A40">
        <w:rPr>
          <w:sz w:val="28"/>
          <w:szCs w:val="28"/>
          <w:lang w:eastAsia="ru-RU"/>
        </w:rPr>
        <w:t>, 2015.</w:t>
      </w:r>
    </w:p>
    <w:p w:rsidR="00BC5590" w:rsidRDefault="00BC5590" w:rsidP="00C62A40">
      <w:pPr>
        <w:rPr>
          <w:sz w:val="28"/>
          <w:szCs w:val="28"/>
        </w:rPr>
      </w:pPr>
      <w:r>
        <w:rPr>
          <w:sz w:val="28"/>
          <w:szCs w:val="28"/>
          <w:lang w:eastAsia="ru-RU"/>
        </w:rPr>
        <w:t xml:space="preserve">2. </w:t>
      </w:r>
      <w:r w:rsidR="00C62A40" w:rsidRPr="00C62A40">
        <w:rPr>
          <w:sz w:val="28"/>
          <w:szCs w:val="28"/>
        </w:rPr>
        <w:t>Клюева Н.В., Касаткина Ю.Б. Учим детей общению. – Ярославль: Академия учителя, 1996.</w:t>
      </w:r>
    </w:p>
    <w:p w:rsidR="00C62A40" w:rsidRDefault="00BC5590" w:rsidP="00C62A40">
      <w:pPr>
        <w:rPr>
          <w:sz w:val="28"/>
          <w:szCs w:val="28"/>
        </w:rPr>
      </w:pPr>
      <w:r>
        <w:rPr>
          <w:sz w:val="28"/>
          <w:szCs w:val="28"/>
        </w:rPr>
        <w:t xml:space="preserve">3. </w:t>
      </w:r>
      <w:proofErr w:type="spellStart"/>
      <w:r w:rsidR="00C62A40" w:rsidRPr="00C62A40">
        <w:rPr>
          <w:sz w:val="28"/>
          <w:szCs w:val="28"/>
        </w:rPr>
        <w:t>Фопель</w:t>
      </w:r>
      <w:proofErr w:type="spellEnd"/>
      <w:r w:rsidR="00C62A40" w:rsidRPr="00C62A40">
        <w:rPr>
          <w:sz w:val="28"/>
          <w:szCs w:val="28"/>
        </w:rPr>
        <w:t xml:space="preserve"> К. Как научить детей сотрудничать. Психологические игры и упражнения. В 4-х томах. М.: Генезис, 1998.</w:t>
      </w:r>
    </w:p>
    <w:p w:rsidR="00BC5590" w:rsidRPr="00C62A40" w:rsidRDefault="00BC5590" w:rsidP="00C62A40">
      <w:pPr>
        <w:rPr>
          <w:sz w:val="28"/>
          <w:szCs w:val="28"/>
        </w:rPr>
      </w:pPr>
      <w:r>
        <w:rPr>
          <w:sz w:val="28"/>
          <w:szCs w:val="28"/>
        </w:rPr>
        <w:t>Интернет-ресурсы:</w:t>
      </w:r>
    </w:p>
    <w:p w:rsidR="00C62A40" w:rsidRDefault="002811C9" w:rsidP="00C71E87">
      <w:pPr>
        <w:spacing w:line="276" w:lineRule="auto"/>
      </w:pPr>
      <w:hyperlink r:id="rId8" w:history="1">
        <w:r w:rsidR="00C62A40" w:rsidRPr="00D14079">
          <w:rPr>
            <w:rStyle w:val="ad"/>
          </w:rPr>
          <w:t>https://moluch.ru/archive/116/32023/</w:t>
        </w:r>
      </w:hyperlink>
    </w:p>
    <w:p w:rsidR="00C62A40" w:rsidRDefault="002811C9" w:rsidP="00C71E87">
      <w:pPr>
        <w:spacing w:line="276" w:lineRule="auto"/>
      </w:pPr>
      <w:hyperlink r:id="rId9" w:history="1">
        <w:r w:rsidR="00C62A40" w:rsidRPr="00D14079">
          <w:rPr>
            <w:rStyle w:val="ad"/>
          </w:rPr>
          <w:t>https://www.prodlenka.org/metodicheskie-razrabotki/466048-dopolnitelnaja-obrazovatelnaja-programma-dlja</w:t>
        </w:r>
      </w:hyperlink>
    </w:p>
    <w:p w:rsidR="00C62A40" w:rsidRDefault="00C62A40" w:rsidP="00C71E87">
      <w:pPr>
        <w:spacing w:line="276" w:lineRule="auto"/>
      </w:pPr>
    </w:p>
    <w:sectPr w:rsidR="00C62A40" w:rsidSect="002811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68B6"/>
    <w:rsid w:val="0017523B"/>
    <w:rsid w:val="001F13BC"/>
    <w:rsid w:val="00250C18"/>
    <w:rsid w:val="002811C9"/>
    <w:rsid w:val="003768B6"/>
    <w:rsid w:val="003A38AB"/>
    <w:rsid w:val="003F5638"/>
    <w:rsid w:val="00401574"/>
    <w:rsid w:val="004264CF"/>
    <w:rsid w:val="004803E8"/>
    <w:rsid w:val="004D0329"/>
    <w:rsid w:val="00537653"/>
    <w:rsid w:val="00612644"/>
    <w:rsid w:val="006E78E7"/>
    <w:rsid w:val="00717ED9"/>
    <w:rsid w:val="009A71A8"/>
    <w:rsid w:val="00A36A61"/>
    <w:rsid w:val="00AA0E76"/>
    <w:rsid w:val="00AC3AB8"/>
    <w:rsid w:val="00BC5590"/>
    <w:rsid w:val="00C62A40"/>
    <w:rsid w:val="00C71E87"/>
    <w:rsid w:val="00CA46CA"/>
    <w:rsid w:val="00DD2BF8"/>
    <w:rsid w:val="00EB598C"/>
    <w:rsid w:val="00F34E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kern w:val="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E76"/>
    <w:rPr>
      <w:rFonts w:ascii="Times New Roman" w:hAnsi="Times New Roman"/>
      <w:kern w:val="0"/>
      <w:sz w:val="24"/>
      <w:szCs w:val="24"/>
    </w:rPr>
  </w:style>
  <w:style w:type="paragraph" w:styleId="1">
    <w:name w:val="heading 1"/>
    <w:basedOn w:val="a"/>
    <w:next w:val="a"/>
    <w:link w:val="10"/>
    <w:uiPriority w:val="1"/>
    <w:qFormat/>
    <w:rsid w:val="009A71A8"/>
    <w:pPr>
      <w:keepNext/>
      <w:spacing w:before="240" w:after="60"/>
      <w:outlineLvl w:val="0"/>
    </w:pPr>
    <w:rPr>
      <w:rFonts w:ascii="Arial" w:eastAsia="Times New Roman" w:hAnsi="Arial"/>
      <w:b/>
      <w:bCs/>
      <w:kern w:val="32"/>
      <w:sz w:val="32"/>
      <w:szCs w:val="32"/>
      <w:lang/>
    </w:rPr>
  </w:style>
  <w:style w:type="paragraph" w:styleId="2">
    <w:name w:val="heading 2"/>
    <w:basedOn w:val="a"/>
    <w:next w:val="a"/>
    <w:link w:val="20"/>
    <w:qFormat/>
    <w:rsid w:val="009A71A8"/>
    <w:pPr>
      <w:keepNext/>
      <w:spacing w:before="120" w:after="240" w:line="360" w:lineRule="auto"/>
      <w:outlineLvl w:val="1"/>
    </w:pPr>
    <w:rPr>
      <w:rFonts w:eastAsia="Times New Roman"/>
      <w:b/>
      <w:bCs/>
      <w:iCs/>
      <w:sz w:val="28"/>
      <w:szCs w:val="28"/>
      <w:lang/>
    </w:rPr>
  </w:style>
  <w:style w:type="paragraph" w:styleId="3">
    <w:name w:val="heading 3"/>
    <w:basedOn w:val="a"/>
    <w:next w:val="a"/>
    <w:link w:val="30"/>
    <w:qFormat/>
    <w:rsid w:val="009A71A8"/>
    <w:pPr>
      <w:keepNext/>
      <w:spacing w:line="360" w:lineRule="auto"/>
      <w:outlineLvl w:val="2"/>
    </w:pPr>
    <w:rPr>
      <w:rFonts w:eastAsia="Times New Roman"/>
      <w:b/>
      <w:bCs/>
      <w:sz w:val="28"/>
      <w:szCs w:val="26"/>
      <w:lang/>
    </w:rPr>
  </w:style>
  <w:style w:type="paragraph" w:styleId="4">
    <w:name w:val="heading 4"/>
    <w:basedOn w:val="a"/>
    <w:next w:val="a"/>
    <w:link w:val="40"/>
    <w:qFormat/>
    <w:rsid w:val="009A71A8"/>
    <w:pPr>
      <w:keepNext/>
      <w:tabs>
        <w:tab w:val="num" w:pos="1944"/>
      </w:tabs>
      <w:spacing w:line="360" w:lineRule="auto"/>
      <w:ind w:firstLine="862"/>
      <w:jc w:val="both"/>
      <w:outlineLvl w:val="3"/>
    </w:pPr>
    <w:rPr>
      <w:rFonts w:eastAsia="Times New Roman"/>
      <w:sz w:val="28"/>
      <w:lang/>
    </w:rPr>
  </w:style>
  <w:style w:type="paragraph" w:styleId="5">
    <w:name w:val="heading 5"/>
    <w:basedOn w:val="a"/>
    <w:next w:val="a"/>
    <w:link w:val="50"/>
    <w:qFormat/>
    <w:rsid w:val="009A71A8"/>
    <w:pPr>
      <w:keepNext/>
      <w:tabs>
        <w:tab w:val="num" w:pos="2088"/>
      </w:tabs>
      <w:spacing w:line="360" w:lineRule="auto"/>
      <w:ind w:left="2088" w:hanging="1008"/>
      <w:outlineLvl w:val="4"/>
    </w:pPr>
    <w:rPr>
      <w:rFonts w:eastAsia="Times New Roman"/>
      <w:b/>
      <w:bCs/>
      <w:lang/>
    </w:rPr>
  </w:style>
  <w:style w:type="paragraph" w:styleId="6">
    <w:name w:val="heading 6"/>
    <w:basedOn w:val="a"/>
    <w:next w:val="a"/>
    <w:link w:val="60"/>
    <w:qFormat/>
    <w:rsid w:val="009A71A8"/>
    <w:pPr>
      <w:keepNext/>
      <w:tabs>
        <w:tab w:val="num" w:pos="2232"/>
      </w:tabs>
      <w:spacing w:line="360" w:lineRule="auto"/>
      <w:ind w:left="2232" w:hanging="1152"/>
      <w:jc w:val="center"/>
      <w:outlineLvl w:val="5"/>
    </w:pPr>
    <w:rPr>
      <w:rFonts w:ascii="Arial CYR" w:eastAsia="Times New Roman" w:hAnsi="Arial CYR"/>
      <w:b/>
      <w:bCs/>
      <w:sz w:val="20"/>
      <w:szCs w:val="20"/>
      <w:lang/>
    </w:rPr>
  </w:style>
  <w:style w:type="paragraph" w:styleId="7">
    <w:name w:val="heading 7"/>
    <w:basedOn w:val="a"/>
    <w:next w:val="a"/>
    <w:link w:val="70"/>
    <w:uiPriority w:val="9"/>
    <w:qFormat/>
    <w:rsid w:val="009A71A8"/>
    <w:pPr>
      <w:keepNext/>
      <w:tabs>
        <w:tab w:val="num" w:pos="2376"/>
      </w:tabs>
      <w:spacing w:line="360" w:lineRule="auto"/>
      <w:ind w:left="2376" w:hanging="1296"/>
      <w:jc w:val="center"/>
      <w:outlineLvl w:val="6"/>
    </w:pPr>
    <w:rPr>
      <w:rFonts w:eastAsia="Times New Roman"/>
      <w:b/>
      <w:lang/>
    </w:rPr>
  </w:style>
  <w:style w:type="paragraph" w:styleId="8">
    <w:name w:val="heading 8"/>
    <w:basedOn w:val="a"/>
    <w:next w:val="a"/>
    <w:link w:val="80"/>
    <w:uiPriority w:val="9"/>
    <w:qFormat/>
    <w:rsid w:val="009A71A8"/>
    <w:pPr>
      <w:keepNext/>
      <w:tabs>
        <w:tab w:val="num" w:pos="2520"/>
      </w:tabs>
      <w:spacing w:line="360" w:lineRule="auto"/>
      <w:ind w:left="2520" w:hanging="1440"/>
      <w:outlineLvl w:val="7"/>
    </w:pPr>
    <w:rPr>
      <w:rFonts w:eastAsia="Times New Roman"/>
      <w:b/>
      <w:lang/>
    </w:rPr>
  </w:style>
  <w:style w:type="paragraph" w:styleId="9">
    <w:name w:val="heading 9"/>
    <w:basedOn w:val="a"/>
    <w:next w:val="a"/>
    <w:link w:val="90"/>
    <w:qFormat/>
    <w:rsid w:val="009A71A8"/>
    <w:pPr>
      <w:tabs>
        <w:tab w:val="num" w:pos="2664"/>
      </w:tabs>
      <w:spacing w:before="240" w:after="60" w:line="360" w:lineRule="auto"/>
      <w:ind w:left="2664" w:hanging="1584"/>
      <w:outlineLvl w:val="8"/>
    </w:pPr>
    <w:rPr>
      <w:rFonts w:ascii="Arial" w:eastAsia="Times New Roman" w:hAnsi="Arial"/>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aliases w:val="текст"/>
    <w:uiPriority w:val="1"/>
    <w:qFormat/>
    <w:rsid w:val="009A71A8"/>
    <w:rPr>
      <w:sz w:val="22"/>
      <w:szCs w:val="22"/>
    </w:rPr>
  </w:style>
  <w:style w:type="paragraph" w:customStyle="1" w:styleId="12">
    <w:name w:val="Название1"/>
    <w:basedOn w:val="a"/>
    <w:next w:val="a"/>
    <w:link w:val="a3"/>
    <w:qFormat/>
    <w:rsid w:val="009A71A8"/>
    <w:pPr>
      <w:suppressAutoHyphens/>
      <w:spacing w:line="360" w:lineRule="auto"/>
      <w:jc w:val="center"/>
    </w:pPr>
    <w:rPr>
      <w:rFonts w:eastAsia="Times New Roman"/>
      <w:kern w:val="1"/>
      <w:sz w:val="32"/>
      <w:szCs w:val="20"/>
      <w:lang w:eastAsia="ar-SA"/>
    </w:rPr>
  </w:style>
  <w:style w:type="character" w:customStyle="1" w:styleId="a3">
    <w:name w:val="Название Знак"/>
    <w:link w:val="12"/>
    <w:rsid w:val="009A71A8"/>
    <w:rPr>
      <w:rFonts w:ascii="Times New Roman" w:eastAsia="Times New Roman" w:hAnsi="Times New Roman"/>
      <w:kern w:val="1"/>
      <w:sz w:val="32"/>
      <w:lang w:eastAsia="ar-SA"/>
    </w:rPr>
  </w:style>
  <w:style w:type="paragraph" w:customStyle="1" w:styleId="TableParagraph">
    <w:name w:val="Table Paragraph"/>
    <w:basedOn w:val="a"/>
    <w:uiPriority w:val="1"/>
    <w:qFormat/>
    <w:rsid w:val="009A71A8"/>
    <w:pPr>
      <w:widowControl w:val="0"/>
      <w:autoSpaceDE w:val="0"/>
      <w:autoSpaceDN w:val="0"/>
      <w:ind w:left="110"/>
    </w:pPr>
    <w:rPr>
      <w:rFonts w:eastAsia="Times New Roman"/>
      <w:sz w:val="22"/>
      <w:szCs w:val="22"/>
    </w:rPr>
  </w:style>
  <w:style w:type="character" w:customStyle="1" w:styleId="10">
    <w:name w:val="Заголовок 1 Знак"/>
    <w:link w:val="1"/>
    <w:uiPriority w:val="1"/>
    <w:rsid w:val="009A71A8"/>
    <w:rPr>
      <w:rFonts w:ascii="Arial" w:eastAsia="Times New Roman" w:hAnsi="Arial"/>
      <w:b/>
      <w:bCs/>
      <w:kern w:val="32"/>
      <w:sz w:val="32"/>
      <w:szCs w:val="32"/>
      <w:lang/>
    </w:rPr>
  </w:style>
  <w:style w:type="character" w:customStyle="1" w:styleId="20">
    <w:name w:val="Заголовок 2 Знак"/>
    <w:link w:val="2"/>
    <w:rsid w:val="009A71A8"/>
    <w:rPr>
      <w:rFonts w:ascii="Times New Roman" w:eastAsia="Times New Roman" w:hAnsi="Times New Roman"/>
      <w:b/>
      <w:bCs/>
      <w:iCs/>
      <w:sz w:val="28"/>
      <w:szCs w:val="28"/>
      <w:lang/>
    </w:rPr>
  </w:style>
  <w:style w:type="character" w:customStyle="1" w:styleId="30">
    <w:name w:val="Заголовок 3 Знак"/>
    <w:link w:val="3"/>
    <w:rsid w:val="009A71A8"/>
    <w:rPr>
      <w:rFonts w:ascii="Times New Roman" w:eastAsia="Times New Roman" w:hAnsi="Times New Roman"/>
      <w:b/>
      <w:bCs/>
      <w:sz w:val="28"/>
      <w:szCs w:val="26"/>
      <w:lang/>
    </w:rPr>
  </w:style>
  <w:style w:type="character" w:customStyle="1" w:styleId="40">
    <w:name w:val="Заголовок 4 Знак"/>
    <w:link w:val="4"/>
    <w:rsid w:val="009A71A8"/>
    <w:rPr>
      <w:rFonts w:ascii="Times New Roman" w:eastAsia="Times New Roman" w:hAnsi="Times New Roman"/>
      <w:sz w:val="28"/>
      <w:szCs w:val="24"/>
      <w:lang/>
    </w:rPr>
  </w:style>
  <w:style w:type="character" w:customStyle="1" w:styleId="50">
    <w:name w:val="Заголовок 5 Знак"/>
    <w:link w:val="5"/>
    <w:rsid w:val="009A71A8"/>
    <w:rPr>
      <w:rFonts w:ascii="Times New Roman" w:eastAsia="Times New Roman" w:hAnsi="Times New Roman"/>
      <w:b/>
      <w:bCs/>
      <w:sz w:val="24"/>
      <w:szCs w:val="24"/>
      <w:lang/>
    </w:rPr>
  </w:style>
  <w:style w:type="character" w:customStyle="1" w:styleId="60">
    <w:name w:val="Заголовок 6 Знак"/>
    <w:link w:val="6"/>
    <w:rsid w:val="009A71A8"/>
    <w:rPr>
      <w:rFonts w:ascii="Arial CYR" w:eastAsia="Times New Roman" w:hAnsi="Arial CYR"/>
      <w:b/>
      <w:bCs/>
      <w:lang/>
    </w:rPr>
  </w:style>
  <w:style w:type="character" w:customStyle="1" w:styleId="70">
    <w:name w:val="Заголовок 7 Знак"/>
    <w:link w:val="7"/>
    <w:uiPriority w:val="9"/>
    <w:rsid w:val="009A71A8"/>
    <w:rPr>
      <w:rFonts w:ascii="Times New Roman" w:eastAsia="Times New Roman" w:hAnsi="Times New Roman"/>
      <w:b/>
      <w:sz w:val="24"/>
      <w:szCs w:val="24"/>
      <w:lang/>
    </w:rPr>
  </w:style>
  <w:style w:type="character" w:customStyle="1" w:styleId="80">
    <w:name w:val="Заголовок 8 Знак"/>
    <w:link w:val="8"/>
    <w:uiPriority w:val="9"/>
    <w:rsid w:val="009A71A8"/>
    <w:rPr>
      <w:rFonts w:ascii="Times New Roman" w:eastAsia="Times New Roman" w:hAnsi="Times New Roman"/>
      <w:b/>
      <w:sz w:val="24"/>
      <w:szCs w:val="24"/>
      <w:lang/>
    </w:rPr>
  </w:style>
  <w:style w:type="character" w:customStyle="1" w:styleId="90">
    <w:name w:val="Заголовок 9 Знак"/>
    <w:link w:val="9"/>
    <w:rsid w:val="009A71A8"/>
    <w:rPr>
      <w:rFonts w:ascii="Arial" w:eastAsia="Times New Roman" w:hAnsi="Arial"/>
      <w:lang/>
    </w:rPr>
  </w:style>
  <w:style w:type="paragraph" w:styleId="a4">
    <w:name w:val="caption"/>
    <w:basedOn w:val="a"/>
    <w:next w:val="a"/>
    <w:qFormat/>
    <w:rsid w:val="009A71A8"/>
    <w:pPr>
      <w:spacing w:line="360" w:lineRule="auto"/>
      <w:jc w:val="both"/>
    </w:pPr>
    <w:rPr>
      <w:rFonts w:eastAsia="Times New Roman"/>
      <w:b/>
      <w:bCs/>
      <w:sz w:val="20"/>
      <w:szCs w:val="20"/>
    </w:rPr>
  </w:style>
  <w:style w:type="paragraph" w:styleId="a5">
    <w:name w:val="Body Text"/>
    <w:basedOn w:val="a"/>
    <w:link w:val="a6"/>
    <w:uiPriority w:val="1"/>
    <w:qFormat/>
    <w:rsid w:val="009A71A8"/>
    <w:pPr>
      <w:spacing w:after="120" w:line="360" w:lineRule="auto"/>
      <w:jc w:val="both"/>
    </w:pPr>
    <w:rPr>
      <w:rFonts w:eastAsia="Times New Roman"/>
      <w:sz w:val="20"/>
      <w:szCs w:val="20"/>
      <w:lang/>
    </w:rPr>
  </w:style>
  <w:style w:type="character" w:customStyle="1" w:styleId="a6">
    <w:name w:val="Основной текст Знак"/>
    <w:link w:val="a5"/>
    <w:uiPriority w:val="1"/>
    <w:rsid w:val="009A71A8"/>
    <w:rPr>
      <w:rFonts w:ascii="Times New Roman" w:eastAsia="Times New Roman" w:hAnsi="Times New Roman"/>
      <w:lang/>
    </w:rPr>
  </w:style>
  <w:style w:type="paragraph" w:styleId="a7">
    <w:name w:val="Subtitle"/>
    <w:basedOn w:val="a"/>
    <w:next w:val="a"/>
    <w:link w:val="a8"/>
    <w:qFormat/>
    <w:rsid w:val="009A71A8"/>
    <w:pPr>
      <w:numPr>
        <w:ilvl w:val="1"/>
      </w:numPr>
      <w:spacing w:line="360" w:lineRule="auto"/>
      <w:jc w:val="both"/>
    </w:pPr>
    <w:rPr>
      <w:rFonts w:ascii="Cambria" w:eastAsia="Times New Roman" w:hAnsi="Cambria"/>
      <w:i/>
      <w:iCs/>
      <w:color w:val="4F81BD"/>
      <w:spacing w:val="15"/>
      <w:lang/>
    </w:rPr>
  </w:style>
  <w:style w:type="character" w:customStyle="1" w:styleId="a8">
    <w:name w:val="Подзаголовок Знак"/>
    <w:link w:val="a7"/>
    <w:rsid w:val="009A71A8"/>
    <w:rPr>
      <w:rFonts w:ascii="Cambria" w:eastAsia="Times New Roman" w:hAnsi="Cambria"/>
      <w:i/>
      <w:iCs/>
      <w:color w:val="4F81BD"/>
      <w:spacing w:val="15"/>
      <w:sz w:val="24"/>
      <w:szCs w:val="24"/>
      <w:lang/>
    </w:rPr>
  </w:style>
  <w:style w:type="character" w:styleId="a9">
    <w:name w:val="Strong"/>
    <w:aliases w:val="Курсач"/>
    <w:uiPriority w:val="22"/>
    <w:qFormat/>
    <w:rsid w:val="009A71A8"/>
    <w:rPr>
      <w:rFonts w:ascii="Times New Roman" w:hAnsi="Times New Roman" w:cs="Times New Roman"/>
      <w:b/>
      <w:sz w:val="28"/>
    </w:rPr>
  </w:style>
  <w:style w:type="character" w:styleId="aa">
    <w:name w:val="Emphasis"/>
    <w:uiPriority w:val="20"/>
    <w:qFormat/>
    <w:rsid w:val="009A71A8"/>
    <w:rPr>
      <w:rFonts w:cs="Times New Roman"/>
      <w:i/>
    </w:rPr>
  </w:style>
  <w:style w:type="paragraph" w:styleId="ab">
    <w:name w:val="List Paragraph"/>
    <w:basedOn w:val="a"/>
    <w:uiPriority w:val="34"/>
    <w:qFormat/>
    <w:rsid w:val="009A71A8"/>
    <w:pPr>
      <w:ind w:left="720"/>
      <w:contextualSpacing/>
    </w:pPr>
    <w:rPr>
      <w:rFonts w:eastAsia="Times New Roman"/>
    </w:rPr>
  </w:style>
  <w:style w:type="paragraph" w:styleId="ac">
    <w:name w:val="TOC Heading"/>
    <w:basedOn w:val="1"/>
    <w:next w:val="a"/>
    <w:uiPriority w:val="39"/>
    <w:qFormat/>
    <w:rsid w:val="009A71A8"/>
    <w:pPr>
      <w:keepLines/>
      <w:spacing w:before="480" w:after="0" w:line="276" w:lineRule="auto"/>
      <w:outlineLvl w:val="9"/>
    </w:pPr>
    <w:rPr>
      <w:rFonts w:ascii="Cambria" w:hAnsi="Cambria"/>
      <w:color w:val="365F91"/>
      <w:kern w:val="0"/>
      <w:sz w:val="28"/>
      <w:szCs w:val="28"/>
    </w:rPr>
  </w:style>
  <w:style w:type="character" w:styleId="ad">
    <w:name w:val="Hyperlink"/>
    <w:basedOn w:val="a0"/>
    <w:uiPriority w:val="99"/>
    <w:unhideWhenUsed/>
    <w:rsid w:val="006E78E7"/>
    <w:rPr>
      <w:color w:val="0000FF"/>
      <w:u w:val="single"/>
    </w:rPr>
  </w:style>
  <w:style w:type="character" w:customStyle="1" w:styleId="UnresolvedMention">
    <w:name w:val="Unresolved Mention"/>
    <w:basedOn w:val="a0"/>
    <w:uiPriority w:val="99"/>
    <w:semiHidden/>
    <w:unhideWhenUsed/>
    <w:rsid w:val="00C62A4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3168650">
      <w:bodyDiv w:val="1"/>
      <w:marLeft w:val="0"/>
      <w:marRight w:val="0"/>
      <w:marTop w:val="0"/>
      <w:marBottom w:val="0"/>
      <w:divBdr>
        <w:top w:val="none" w:sz="0" w:space="0" w:color="auto"/>
        <w:left w:val="none" w:sz="0" w:space="0" w:color="auto"/>
        <w:bottom w:val="none" w:sz="0" w:space="0" w:color="auto"/>
        <w:right w:val="none" w:sz="0" w:space="0" w:color="auto"/>
      </w:divBdr>
      <w:divsChild>
        <w:div w:id="1991514229">
          <w:marLeft w:val="0"/>
          <w:marRight w:val="0"/>
          <w:marTop w:val="72"/>
          <w:marBottom w:val="0"/>
          <w:divBdr>
            <w:top w:val="none" w:sz="0" w:space="0" w:color="auto"/>
            <w:left w:val="none" w:sz="0" w:space="0" w:color="auto"/>
            <w:bottom w:val="none" w:sz="0" w:space="0" w:color="auto"/>
            <w:right w:val="none" w:sz="0" w:space="0" w:color="auto"/>
          </w:divBdr>
        </w:div>
        <w:div w:id="1576282418">
          <w:marLeft w:val="0"/>
          <w:marRight w:val="0"/>
          <w:marTop w:val="72"/>
          <w:marBottom w:val="0"/>
          <w:divBdr>
            <w:top w:val="none" w:sz="0" w:space="0" w:color="auto"/>
            <w:left w:val="none" w:sz="0" w:space="0" w:color="auto"/>
            <w:bottom w:val="none" w:sz="0" w:space="0" w:color="auto"/>
            <w:right w:val="none" w:sz="0" w:space="0" w:color="auto"/>
          </w:divBdr>
        </w:div>
        <w:div w:id="12420084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luch.ru/archive/116/32023/" TargetMode="External"/><Relationship Id="rId3" Type="http://schemas.openxmlformats.org/officeDocument/2006/relationships/webSettings" Target="webSettings.xml"/><Relationship Id="rId7" Type="http://schemas.openxmlformats.org/officeDocument/2006/relationships/hyperlink" Target="https://www.labirint.ru/pubhouse/3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abirint.ru/authors/148424/" TargetMode="External"/><Relationship Id="rId11" Type="http://schemas.openxmlformats.org/officeDocument/2006/relationships/theme" Target="theme/theme1.xml"/><Relationship Id="rId5" Type="http://schemas.openxmlformats.org/officeDocument/2006/relationships/hyperlink" Target="https://ru.wikipedia.org/wiki/%D0%9A%D1%80%D0%B8%D0%B7%D0%B8%D1%81_%D1%82%D1%80%D1%91%D1%85_%D0%BB%D0%B5%D1%82" TargetMode="External"/><Relationship Id="rId10" Type="http://schemas.openxmlformats.org/officeDocument/2006/relationships/fontTable" Target="fontTable.xml"/><Relationship Id="rId4" Type="http://schemas.openxmlformats.org/officeDocument/2006/relationships/hyperlink" Target="https://ru.wikipedia.org/wiki/%D0%9C%D0%BB%D0%B0%D0%B4%D0%B5%D0%BD%D1%87%D0%B5%D1%81%D1%82%D0%B2%D0%BE" TargetMode="External"/><Relationship Id="rId9" Type="http://schemas.openxmlformats.org/officeDocument/2006/relationships/hyperlink" Target="https://www.prodlenka.org/metodicheskie-razrabotki/466048-dopolnitelnaja-obrazovatelnaja-programma-dlj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1985</Words>
  <Characters>11318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Глупак</dc:creator>
  <cp:keywords/>
  <dc:description/>
  <cp:lastModifiedBy>Peretjagina-AG</cp:lastModifiedBy>
  <cp:revision>22</cp:revision>
  <dcterms:created xsi:type="dcterms:W3CDTF">2023-10-26T17:19:00Z</dcterms:created>
  <dcterms:modified xsi:type="dcterms:W3CDTF">2023-12-06T05:47:00Z</dcterms:modified>
</cp:coreProperties>
</file>