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2ED" w:rsidRDefault="006C3F8C">
      <w:r>
        <w:t xml:space="preserve">Ссылки на материалы августовского педсовета издательства «Просвещение»                           </w:t>
      </w:r>
      <w:r w:rsidRPr="006C3F8C">
        <w:t>Формирование компетенций XXI века. Как «настроить» школу на новые образовательные результаты?</w:t>
      </w:r>
      <w:r>
        <w:t xml:space="preserve"> </w:t>
      </w:r>
    </w:p>
    <w:p w:rsidR="006C3F8C" w:rsidRDefault="006C3F8C">
      <w:r w:rsidRPr="006C3F8C">
        <w:t xml:space="preserve">Презентация. </w:t>
      </w:r>
      <w:proofErr w:type="spellStart"/>
      <w:r w:rsidRPr="006C3F8C">
        <w:t>Шклюдов</w:t>
      </w:r>
      <w:proofErr w:type="spellEnd"/>
      <w:r w:rsidRPr="006C3F8C">
        <w:t xml:space="preserve"> П.В. Формирование компетенций 21 века. Как настроить школу на новые образовательные результаты</w:t>
      </w:r>
    </w:p>
    <w:p w:rsidR="006C3F8C" w:rsidRDefault="006C3F8C">
      <w:r w:rsidRPr="006C3F8C">
        <w:t>Презентация. Логинова Г.Б. Формирование функциональной грамотности</w:t>
      </w:r>
    </w:p>
    <w:p w:rsidR="006C3F8C" w:rsidRDefault="006C3F8C">
      <w:r w:rsidRPr="006C3F8C">
        <w:t>Презентация. Савиных Г.П. Изменения оценки в условиях новизны ФГОС</w:t>
      </w:r>
    </w:p>
    <w:p w:rsidR="006C3F8C" w:rsidRDefault="006C3F8C">
      <w:r w:rsidRPr="006C3F8C">
        <w:t>Презентация. Волчек М.Г. Формирование компетенций 21 века. Как настроить школу на новые образовательные результаты</w:t>
      </w:r>
    </w:p>
    <w:p w:rsidR="006C3F8C" w:rsidRDefault="006C3F8C">
      <w:hyperlink r:id="rId4" w:history="1">
        <w:r w:rsidRPr="00685F5E">
          <w:rPr>
            <w:rStyle w:val="a3"/>
          </w:rPr>
          <w:t>https://uchitel.club/events/formirovanie-kompetencii-xxi-veka-kak-nastroit-skolu-na-novye-obrazovatelnye-rezultaty/?utm_source=webinar&amp;amp;utm_medium=email&amp;amp;utm_campaign=tr_notvisited_webinar</w:t>
        </w:r>
      </w:hyperlink>
      <w:r>
        <w:t xml:space="preserve"> </w:t>
      </w:r>
    </w:p>
    <w:sectPr w:rsidR="006C3F8C" w:rsidSect="006C3F8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6C3F8C"/>
    <w:rsid w:val="00070310"/>
    <w:rsid w:val="00086A81"/>
    <w:rsid w:val="0032630E"/>
    <w:rsid w:val="005E7BF3"/>
    <w:rsid w:val="006C3F8C"/>
    <w:rsid w:val="00A40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3F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hitel.club/events/formirovanie-kompetencii-xxi-veka-kak-nastroit-skolu-na-novye-obrazovatelnye-rezultaty/?utm_source=webinar&amp;amp;utm_medium=email&amp;amp;utm_campaign=tr_notvisited_web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821</Characters>
  <Application>Microsoft Office Word</Application>
  <DocSecurity>0</DocSecurity>
  <Lines>6</Lines>
  <Paragraphs>1</Paragraphs>
  <ScaleCrop>false</ScaleCrop>
  <Company>School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2021-08-17T10:48:00Z</dcterms:created>
  <dcterms:modified xsi:type="dcterms:W3CDTF">2021-08-17T10:57:00Z</dcterms:modified>
</cp:coreProperties>
</file>