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D5" w:rsidRDefault="00E177D5" w:rsidP="00853CC3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pacing w:val="-1"/>
        </w:rPr>
      </w:pPr>
      <w:r>
        <w:rPr>
          <w:bCs/>
          <w:spacing w:val="-1"/>
        </w:rPr>
        <w:t>МАОУ «СОШ» п.Пашия, Горнозаводского района Пермского края</w:t>
      </w:r>
    </w:p>
    <w:p w:rsidR="00E177D5" w:rsidRDefault="00E177D5" w:rsidP="00853CC3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pacing w:val="-1"/>
        </w:rPr>
      </w:pPr>
    </w:p>
    <w:p w:rsidR="00853CC3" w:rsidRDefault="00853CC3" w:rsidP="00853CC3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pacing w:val="-1"/>
        </w:rPr>
      </w:pPr>
      <w:r>
        <w:rPr>
          <w:bCs/>
          <w:spacing w:val="-1"/>
        </w:rPr>
        <w:t>Программа подготовки к ОГЭ по физике на 2018-2019 учебный год</w:t>
      </w:r>
    </w:p>
    <w:p w:rsidR="00853CC3" w:rsidRDefault="00853CC3" w:rsidP="00853CC3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pacing w:val="-1"/>
        </w:rPr>
      </w:pPr>
    </w:p>
    <w:p w:rsidR="00853CC3" w:rsidRDefault="00853CC3" w:rsidP="00853CC3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Cs/>
          <w:spacing w:val="-1"/>
        </w:rPr>
        <w:t xml:space="preserve">Рабочая программа по подготовке обучающихся 9 класса к сдаче ОГЭ по физике составлена в соответствии со спецификацией </w:t>
      </w:r>
      <w:r>
        <w:rPr>
          <w:lang w:eastAsia="ru-RU"/>
        </w:rPr>
        <w:t>контрольных измерительных материалов для проведения в 2019 году основного государственного экзамена по физике (</w:t>
      </w:r>
      <w:r>
        <w:rPr>
          <w:rFonts w:eastAsia="TimesNewRoman"/>
          <w:lang w:eastAsia="ru-RU"/>
        </w:rPr>
        <w:t>подготовлена Федеральным государственным бюджетным научным учреждением «Федеральный институт педагогических измерений»</w:t>
      </w:r>
      <w:r>
        <w:rPr>
          <w:lang w:eastAsia="ru-RU"/>
        </w:rPr>
        <w:t xml:space="preserve">). </w:t>
      </w:r>
    </w:p>
    <w:p w:rsidR="00853CC3" w:rsidRDefault="00853CC3" w:rsidP="00853CC3">
      <w:pPr>
        <w:suppressAutoHyphens w:val="0"/>
        <w:autoSpaceDE w:val="0"/>
        <w:autoSpaceDN w:val="0"/>
        <w:adjustRightInd w:val="0"/>
        <w:ind w:firstLine="708"/>
        <w:jc w:val="both"/>
      </w:pPr>
      <w:r>
        <w:rPr>
          <w:bCs/>
          <w:spacing w:val="-1"/>
        </w:rPr>
        <w:t xml:space="preserve">В программе разбираются как задания базового уровня сложности, проверяющие знания и умения, предусмотренные стандартом базового уровня, так и задания повышенного и высокого уровней сложности, проверяющие знания и умения, предусмотренные стандартом профильного уровня. </w:t>
      </w:r>
      <w:r>
        <w:rPr>
          <w:lang w:eastAsia="ru-RU"/>
        </w:rPr>
        <w:t xml:space="preserve">Прохождение программы нацелено на успешное овладение учащимися умений решать задачи, характерные для основного государственного экзамена по физике. </w:t>
      </w:r>
    </w:p>
    <w:p w:rsidR="00853CC3" w:rsidRDefault="00853CC3" w:rsidP="00853CC3">
      <w:pPr>
        <w:suppressAutoHyphens w:val="0"/>
        <w:ind w:firstLine="720"/>
        <w:jc w:val="both"/>
        <w:rPr>
          <w:bCs/>
          <w:spacing w:val="-1"/>
        </w:rPr>
      </w:pPr>
    </w:p>
    <w:p w:rsidR="00853CC3" w:rsidRDefault="00853CC3" w:rsidP="00853CC3">
      <w:pPr>
        <w:shd w:val="clear" w:color="auto" w:fill="FFFFFF"/>
        <w:spacing w:line="360" w:lineRule="auto"/>
        <w:ind w:firstLine="725"/>
        <w:jc w:val="both"/>
        <w:rPr>
          <w:b/>
          <w:bCs/>
          <w:iCs/>
          <w:spacing w:val="-5"/>
        </w:rPr>
      </w:pPr>
      <w:r>
        <w:rPr>
          <w:b/>
          <w:bCs/>
          <w:iCs/>
          <w:spacing w:val="-5"/>
        </w:rPr>
        <w:t>Цели:</w:t>
      </w:r>
    </w:p>
    <w:p w:rsidR="00853CC3" w:rsidRDefault="00853CC3" w:rsidP="00853CC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uppressAutoHyphens w:val="0"/>
        <w:jc w:val="both"/>
      </w:pPr>
      <w:r>
        <w:t>подготовка учеников 9 класса к успешной (пройти порог) сдаче экзамена.</w:t>
      </w:r>
    </w:p>
    <w:p w:rsidR="00853CC3" w:rsidRDefault="00853CC3" w:rsidP="00853CC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uppressAutoHyphens w:val="0"/>
        <w:jc w:val="both"/>
      </w:pPr>
      <w:r>
        <w:t>освоение и систематизация естественнонаучных знаний, относящихся к основным теориям курса физики 7-9 классов;</w:t>
      </w:r>
    </w:p>
    <w:p w:rsidR="00853CC3" w:rsidRDefault="00853CC3" w:rsidP="00853CC3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uppressAutoHyphens w:val="0"/>
        <w:jc w:val="both"/>
      </w:pPr>
      <w:r>
        <w:t>овладение умениями 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:rsidR="00853CC3" w:rsidRDefault="00853CC3" w:rsidP="00853CC3">
      <w:pPr>
        <w:pStyle w:val="a3"/>
        <w:autoSpaceDE w:val="0"/>
        <w:autoSpaceDN w:val="0"/>
        <w:adjustRightInd w:val="0"/>
        <w:ind w:left="777"/>
        <w:jc w:val="both"/>
        <w:rPr>
          <w:sz w:val="24"/>
          <w:szCs w:val="24"/>
        </w:rPr>
      </w:pPr>
    </w:p>
    <w:p w:rsidR="00853CC3" w:rsidRDefault="00853CC3" w:rsidP="00853CC3">
      <w:pPr>
        <w:ind w:left="417"/>
        <w:jc w:val="both"/>
        <w:textAlignment w:val="top"/>
        <w:rPr>
          <w:b/>
        </w:rPr>
      </w:pPr>
      <w:r>
        <w:rPr>
          <w:b/>
        </w:rPr>
        <w:t>Решаемые задачи:</w:t>
      </w:r>
    </w:p>
    <w:p w:rsidR="00853CC3" w:rsidRDefault="00853CC3" w:rsidP="00853CC3">
      <w:pPr>
        <w:ind w:left="417"/>
        <w:jc w:val="both"/>
        <w:textAlignment w:val="top"/>
        <w:rPr>
          <w:b/>
        </w:rPr>
      </w:pPr>
    </w:p>
    <w:p w:rsidR="00853CC3" w:rsidRDefault="00853CC3" w:rsidP="00853CC3">
      <w:pPr>
        <w:numPr>
          <w:ilvl w:val="0"/>
          <w:numId w:val="1"/>
        </w:numPr>
        <w:jc w:val="both"/>
        <w:textAlignment w:val="top"/>
      </w:pPr>
      <w:r>
        <w:t>развить научное мышление;</w:t>
      </w:r>
    </w:p>
    <w:p w:rsidR="00853CC3" w:rsidRDefault="00853CC3" w:rsidP="00853CC3">
      <w:pPr>
        <w:numPr>
          <w:ilvl w:val="0"/>
          <w:numId w:val="1"/>
        </w:numPr>
        <w:jc w:val="both"/>
        <w:textAlignment w:val="top"/>
      </w:pPr>
      <w:r>
        <w:t>сформировать умение самостоятельно приобретать, систематизировать и применять знания;</w:t>
      </w:r>
    </w:p>
    <w:p w:rsidR="00853CC3" w:rsidRDefault="00853CC3" w:rsidP="00853CC3">
      <w:pPr>
        <w:numPr>
          <w:ilvl w:val="0"/>
          <w:numId w:val="1"/>
        </w:numPr>
        <w:jc w:val="both"/>
        <w:textAlignment w:val="top"/>
      </w:pPr>
      <w:r>
        <w:t>овладеть школьными знаниями об экспериментальных фактах, понятиях, законах, теориях, о современной научной картине мира;</w:t>
      </w:r>
    </w:p>
    <w:p w:rsidR="00853CC3" w:rsidRDefault="00853CC3" w:rsidP="00853CC3">
      <w:pPr>
        <w:numPr>
          <w:ilvl w:val="0"/>
          <w:numId w:val="1"/>
        </w:numPr>
        <w:jc w:val="both"/>
        <w:textAlignment w:val="top"/>
      </w:pPr>
      <w:r>
        <w:t>сформировать познавательный интерес к изучению физики и технике, развитие творческих способностей, осознанных мотивов учения; подготовка к продолже</w:t>
      </w:r>
      <w:r>
        <w:softHyphen/>
        <w:t>нию образования и сознательному выбору профессии.</w:t>
      </w:r>
    </w:p>
    <w:p w:rsidR="00853CC3" w:rsidRDefault="00853CC3" w:rsidP="00853CC3">
      <w:pPr>
        <w:ind w:left="777"/>
        <w:jc w:val="both"/>
        <w:textAlignment w:val="top"/>
      </w:pPr>
    </w:p>
    <w:p w:rsidR="00853CC3" w:rsidRDefault="00853CC3" w:rsidP="00853CC3">
      <w:pPr>
        <w:pStyle w:val="c3"/>
        <w:shd w:val="clear" w:color="auto" w:fill="FFFFFF"/>
        <w:spacing w:before="0" w:beforeAutospacing="0" w:after="0" w:afterAutospacing="0"/>
        <w:ind w:firstLine="570"/>
        <w:jc w:val="both"/>
        <w:rPr>
          <w:rFonts w:ascii="Calibri" w:hAnsi="Calibri"/>
          <w:color w:val="000000"/>
        </w:rPr>
      </w:pPr>
      <w:r>
        <w:rPr>
          <w:rStyle w:val="c31"/>
          <w:color w:val="000000"/>
        </w:rPr>
        <w:t>Направленность данной программы заключается в реализации системы естественнонаучных знаний в 9 классе посредством практической деятельности учащихся, что способствует сознательному и прочному овладению школьниками методами научного познания и обеспечивает формирование у них целостного представления о физической картине мира.</w:t>
      </w:r>
    </w:p>
    <w:p w:rsidR="00853CC3" w:rsidRDefault="00853CC3" w:rsidP="00853CC3">
      <w:pPr>
        <w:pStyle w:val="c3"/>
        <w:shd w:val="clear" w:color="auto" w:fill="FFFFFF"/>
        <w:spacing w:before="0" w:beforeAutospacing="0" w:after="0" w:afterAutospacing="0"/>
        <w:ind w:firstLine="572"/>
        <w:jc w:val="both"/>
        <w:rPr>
          <w:rFonts w:ascii="Calibri" w:hAnsi="Calibri"/>
          <w:color w:val="000000"/>
        </w:rPr>
      </w:pPr>
      <w:r>
        <w:rPr>
          <w:rStyle w:val="c28"/>
          <w:bCs/>
          <w:color w:val="000000"/>
        </w:rPr>
        <w:t>Актуальность</w:t>
      </w:r>
      <w:r>
        <w:rPr>
          <w:rStyle w:val="c31"/>
          <w:color w:val="000000"/>
        </w:rPr>
        <w:t xml:space="preserve"> данной программы заключается в мотивации обучающихся осознанного выбора будущей профессии. Правильное понимание физики и методов ее изучения позволяют учащемуся сделать осознанный выбор дальнейшего направления обучения. На сегодняшний день данная задача стоит особо остро, поскольку в стране есть необходимость в стабильном притоке молодых специалистов в области высоких наукоемких технологий.</w:t>
      </w:r>
    </w:p>
    <w:p w:rsidR="00853CC3" w:rsidRDefault="00853CC3" w:rsidP="00853CC3">
      <w:pPr>
        <w:suppressAutoHyphens w:val="0"/>
        <w:ind w:firstLine="720"/>
        <w:jc w:val="both"/>
        <w:rPr>
          <w:bCs/>
          <w:spacing w:val="-1"/>
        </w:rPr>
      </w:pPr>
      <w:r>
        <w:rPr>
          <w:bCs/>
          <w:spacing w:val="-1"/>
        </w:rPr>
        <w:t>На прохождения программы отведено 2 часа в неделю, 70 часов в год.</w:t>
      </w:r>
    </w:p>
    <w:p w:rsidR="00853CC3" w:rsidRDefault="00853CC3" w:rsidP="00853CC3">
      <w:pPr>
        <w:suppressAutoHyphens w:val="0"/>
        <w:jc w:val="both"/>
        <w:rPr>
          <w:rFonts w:eastAsia="Lucida Sans Unicode"/>
          <w:b/>
          <w:bCs/>
          <w:lang w:eastAsia="ru-RU" w:bidi="ru-RU"/>
        </w:rPr>
      </w:pPr>
    </w:p>
    <w:p w:rsidR="00853CC3" w:rsidRDefault="00853CC3" w:rsidP="00853CC3">
      <w:pPr>
        <w:suppressAutoHyphens w:val="0"/>
        <w:ind w:firstLine="720"/>
        <w:jc w:val="both"/>
        <w:rPr>
          <w:bCs/>
          <w:spacing w:val="-1"/>
        </w:rPr>
      </w:pPr>
    </w:p>
    <w:p w:rsidR="00853CC3" w:rsidRDefault="00853CC3" w:rsidP="00853CC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Результаты освоения курса</w:t>
      </w:r>
    </w:p>
    <w:p w:rsidR="00853CC3" w:rsidRDefault="00853CC3" w:rsidP="00853CC3">
      <w:pPr>
        <w:autoSpaceDE w:val="0"/>
        <w:autoSpaceDN w:val="0"/>
        <w:adjustRightInd w:val="0"/>
        <w:jc w:val="center"/>
        <w:rPr>
          <w:b/>
        </w:rPr>
      </w:pPr>
    </w:p>
    <w:p w:rsidR="00853CC3" w:rsidRDefault="00853CC3" w:rsidP="00853CC3">
      <w:pPr>
        <w:autoSpaceDE w:val="0"/>
        <w:autoSpaceDN w:val="0"/>
        <w:adjustRightInd w:val="0"/>
        <w:rPr>
          <w:b/>
        </w:rPr>
      </w:pPr>
      <w:r>
        <w:rPr>
          <w:b/>
        </w:rPr>
        <w:t>Личностные результаты:</w:t>
      </w:r>
    </w:p>
    <w:p w:rsidR="00853CC3" w:rsidRDefault="00853CC3" w:rsidP="00853CC3">
      <w:pPr>
        <w:autoSpaceDE w:val="0"/>
        <w:autoSpaceDN w:val="0"/>
        <w:adjustRightInd w:val="0"/>
        <w:rPr>
          <w:b/>
        </w:rPr>
      </w:pPr>
    </w:p>
    <w:p w:rsidR="00853CC3" w:rsidRDefault="00853CC3" w:rsidP="00853CC3">
      <w:pPr>
        <w:numPr>
          <w:ilvl w:val="3"/>
          <w:numId w:val="2"/>
        </w:numPr>
        <w:suppressAutoHyphens w:val="0"/>
        <w:autoSpaceDE w:val="0"/>
        <w:autoSpaceDN w:val="0"/>
        <w:adjustRightInd w:val="0"/>
        <w:ind w:left="567"/>
        <w:jc w:val="both"/>
      </w:pPr>
      <w:r>
        <w:lastRenderedPageBreak/>
        <w:t>в ценностно-ориентационной сфере – чувство гордости за российскую физическую науку, гуманизм, положительное отношение к труду, целеустремленность;</w:t>
      </w:r>
    </w:p>
    <w:p w:rsidR="00853CC3" w:rsidRDefault="00853CC3" w:rsidP="00853CC3">
      <w:pPr>
        <w:numPr>
          <w:ilvl w:val="3"/>
          <w:numId w:val="2"/>
        </w:numPr>
        <w:suppressAutoHyphens w:val="0"/>
        <w:autoSpaceDE w:val="0"/>
        <w:autoSpaceDN w:val="0"/>
        <w:adjustRightInd w:val="0"/>
        <w:ind w:left="567"/>
        <w:jc w:val="both"/>
      </w:pPr>
      <w:r>
        <w:t>в трудовой сфере – готовность к осознанному выбору дальнейшей образовательной траектории;</w:t>
      </w:r>
    </w:p>
    <w:p w:rsidR="00853CC3" w:rsidRDefault="00853CC3" w:rsidP="00853CC3">
      <w:pPr>
        <w:numPr>
          <w:ilvl w:val="3"/>
          <w:numId w:val="2"/>
        </w:numPr>
        <w:suppressAutoHyphens w:val="0"/>
        <w:autoSpaceDE w:val="0"/>
        <w:autoSpaceDN w:val="0"/>
        <w:adjustRightInd w:val="0"/>
        <w:ind w:left="567"/>
        <w:jc w:val="both"/>
      </w:pPr>
      <w:r>
        <w:t>в познавательной (когнитивной, интеллектуальной) сфере – умение управлять своей познавательной деятельностью.</w:t>
      </w:r>
    </w:p>
    <w:p w:rsidR="00853CC3" w:rsidRDefault="00853CC3" w:rsidP="00853CC3">
      <w:pPr>
        <w:autoSpaceDE w:val="0"/>
        <w:autoSpaceDN w:val="0"/>
        <w:adjustRightInd w:val="0"/>
        <w:ind w:left="1418"/>
        <w:jc w:val="both"/>
      </w:pPr>
    </w:p>
    <w:p w:rsidR="00853CC3" w:rsidRDefault="00853CC3" w:rsidP="00853CC3">
      <w:pPr>
        <w:autoSpaceDE w:val="0"/>
        <w:autoSpaceDN w:val="0"/>
        <w:adjustRightInd w:val="0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</w:t>
      </w:r>
    </w:p>
    <w:p w:rsidR="00853CC3" w:rsidRDefault="00853CC3" w:rsidP="00853CC3">
      <w:pPr>
        <w:autoSpaceDE w:val="0"/>
        <w:autoSpaceDN w:val="0"/>
        <w:adjustRightInd w:val="0"/>
        <w:rPr>
          <w:b/>
        </w:rPr>
      </w:pPr>
    </w:p>
    <w:p w:rsidR="00853CC3" w:rsidRDefault="00853CC3" w:rsidP="00853CC3">
      <w:pPr>
        <w:numPr>
          <w:ilvl w:val="2"/>
          <w:numId w:val="2"/>
        </w:numPr>
        <w:suppressAutoHyphens w:val="0"/>
        <w:autoSpaceDE w:val="0"/>
        <w:autoSpaceDN w:val="0"/>
        <w:adjustRightInd w:val="0"/>
        <w:ind w:left="567"/>
        <w:jc w:val="both"/>
      </w:pPr>
      <w: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 и т.д.) для изучения различных сторон окружающей действительности;</w:t>
      </w:r>
    </w:p>
    <w:p w:rsidR="00853CC3" w:rsidRDefault="00853CC3" w:rsidP="00853CC3">
      <w:pPr>
        <w:numPr>
          <w:ilvl w:val="2"/>
          <w:numId w:val="2"/>
        </w:numPr>
        <w:suppressAutoHyphens w:val="0"/>
        <w:autoSpaceDE w:val="0"/>
        <w:autoSpaceDN w:val="0"/>
        <w:adjustRightInd w:val="0"/>
        <w:ind w:left="567"/>
        <w:jc w:val="both"/>
      </w:pPr>
      <w: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853CC3" w:rsidRDefault="00853CC3" w:rsidP="00853CC3">
      <w:pPr>
        <w:numPr>
          <w:ilvl w:val="2"/>
          <w:numId w:val="2"/>
        </w:numPr>
        <w:suppressAutoHyphens w:val="0"/>
        <w:autoSpaceDE w:val="0"/>
        <w:autoSpaceDN w:val="0"/>
        <w:adjustRightInd w:val="0"/>
        <w:ind w:left="567"/>
        <w:jc w:val="both"/>
      </w:pPr>
      <w:r>
        <w:t>умение генерировать идеи и определять средства, необходимые для их реализации;</w:t>
      </w:r>
    </w:p>
    <w:p w:rsidR="00853CC3" w:rsidRDefault="00853CC3" w:rsidP="00853CC3">
      <w:pPr>
        <w:numPr>
          <w:ilvl w:val="2"/>
          <w:numId w:val="2"/>
        </w:numPr>
        <w:suppressAutoHyphens w:val="0"/>
        <w:autoSpaceDE w:val="0"/>
        <w:autoSpaceDN w:val="0"/>
        <w:adjustRightInd w:val="0"/>
        <w:ind w:left="567"/>
        <w:jc w:val="both"/>
      </w:pPr>
      <w:r>
        <w:t>умение определять цели и задачи деятельности, выбирать средства реализации целей и применять их на практике;</w:t>
      </w:r>
    </w:p>
    <w:p w:rsidR="00853CC3" w:rsidRDefault="00853CC3" w:rsidP="00853CC3">
      <w:pPr>
        <w:numPr>
          <w:ilvl w:val="2"/>
          <w:numId w:val="2"/>
        </w:numPr>
        <w:suppressAutoHyphens w:val="0"/>
        <w:autoSpaceDE w:val="0"/>
        <w:autoSpaceDN w:val="0"/>
        <w:adjustRightInd w:val="0"/>
        <w:ind w:left="567"/>
        <w:jc w:val="both"/>
      </w:pPr>
      <w:r>
        <w:t>использование различных источников для получения физической информации, понимание зависимости содержания и формы представления информации от целей коммуникации и адресата.</w:t>
      </w:r>
    </w:p>
    <w:p w:rsidR="00853CC3" w:rsidRDefault="00853CC3" w:rsidP="00853CC3">
      <w:pPr>
        <w:autoSpaceDE w:val="0"/>
        <w:autoSpaceDN w:val="0"/>
        <w:adjustRightInd w:val="0"/>
        <w:ind w:left="1418"/>
        <w:jc w:val="both"/>
      </w:pPr>
    </w:p>
    <w:p w:rsidR="00853CC3" w:rsidRDefault="00853CC3" w:rsidP="00853CC3">
      <w:pPr>
        <w:autoSpaceDE w:val="0"/>
        <w:autoSpaceDN w:val="0"/>
        <w:adjustRightInd w:val="0"/>
        <w:jc w:val="both"/>
        <w:rPr>
          <w:b/>
          <w:i/>
        </w:rPr>
      </w:pPr>
      <w:r>
        <w:rPr>
          <w:b/>
        </w:rPr>
        <w:t>Предметные результаты</w:t>
      </w:r>
      <w:r>
        <w:rPr>
          <w:b/>
          <w:i/>
        </w:rPr>
        <w:t>:</w:t>
      </w:r>
    </w:p>
    <w:p w:rsidR="00853CC3" w:rsidRDefault="00853CC3" w:rsidP="00853CC3">
      <w:pPr>
        <w:autoSpaceDE w:val="0"/>
        <w:autoSpaceDN w:val="0"/>
        <w:adjustRightInd w:val="0"/>
        <w:jc w:val="both"/>
        <w:rPr>
          <w:b/>
        </w:rPr>
      </w:pP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давать определения изученным понятиям;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называть основные положения изученных теорий и гипотез;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описывать демонстрационные и самостоятельно проведенные эксперименты, используя для этого естественный (русский, родной) язык и язык физики;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классифицировать изученные объекты и явления;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делать выводы и умозаключения из наблюдений, изученных физических закономерностей, прогнозировать возможные результаты;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структурировать изученный материал;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интерпретировать физическую информацию, полученную из других источников;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в трудовой сфере – проводить физический эксперимент;</w:t>
      </w:r>
    </w:p>
    <w:p w:rsidR="00853CC3" w:rsidRDefault="00853CC3" w:rsidP="00853CC3">
      <w:pPr>
        <w:numPr>
          <w:ilvl w:val="6"/>
          <w:numId w:val="3"/>
        </w:numPr>
        <w:suppressAutoHyphens w:val="0"/>
        <w:autoSpaceDE w:val="0"/>
        <w:autoSpaceDN w:val="0"/>
        <w:adjustRightInd w:val="0"/>
        <w:ind w:left="567"/>
        <w:jc w:val="both"/>
      </w:pPr>
      <w:r>
        <w:t>в сфере физической культуры – оказывать первую помощь при травмах, связанных с лабораторным оборудованием и бытовыми техническими устройствами.</w:t>
      </w:r>
    </w:p>
    <w:p w:rsidR="00853CC3" w:rsidRDefault="00853CC3" w:rsidP="00853CC3">
      <w:pPr>
        <w:suppressAutoHyphens w:val="0"/>
        <w:ind w:firstLine="720"/>
        <w:jc w:val="both"/>
        <w:rPr>
          <w:bCs/>
          <w:spacing w:val="-1"/>
        </w:rPr>
      </w:pPr>
    </w:p>
    <w:p w:rsidR="00853CC3" w:rsidRDefault="00853CC3" w:rsidP="00853CC3">
      <w:pPr>
        <w:suppressAutoHyphens w:val="0"/>
        <w:ind w:firstLine="720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Формы контроля</w:t>
      </w:r>
    </w:p>
    <w:p w:rsidR="00853CC3" w:rsidRDefault="00853CC3" w:rsidP="00853CC3">
      <w:pPr>
        <w:suppressAutoHyphens w:val="0"/>
        <w:ind w:firstLine="708"/>
        <w:jc w:val="both"/>
        <w:rPr>
          <w:bCs/>
          <w:spacing w:val="-1"/>
        </w:rPr>
      </w:pPr>
      <w:r>
        <w:rPr>
          <w:bCs/>
          <w:spacing w:val="-1"/>
        </w:rPr>
        <w:t xml:space="preserve">В течение учебного года запланирован тематический контроль знаний в виде </w:t>
      </w:r>
      <w:r w:rsidR="00712AFC">
        <w:rPr>
          <w:bCs/>
          <w:spacing w:val="-1"/>
        </w:rPr>
        <w:t>самостоятельных работ и тестов.</w:t>
      </w:r>
    </w:p>
    <w:p w:rsidR="00853CC3" w:rsidRDefault="00853CC3" w:rsidP="00853CC3">
      <w:pPr>
        <w:suppressAutoHyphens w:val="0"/>
        <w:jc w:val="both"/>
        <w:rPr>
          <w:rFonts w:eastAsia="Lucida Sans Unicode"/>
          <w:b/>
          <w:bCs/>
          <w:lang w:eastAsia="ru-RU" w:bidi="ru-RU"/>
        </w:rPr>
      </w:pP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  <w:r>
        <w:rPr>
          <w:rFonts w:eastAsia="Lucida Sans Unicode"/>
          <w:b/>
          <w:bCs/>
          <w:lang w:eastAsia="ru-RU" w:bidi="ru-RU"/>
        </w:rPr>
        <w:t>Содержание</w:t>
      </w: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</w:p>
    <w:p w:rsidR="00853CC3" w:rsidRDefault="00853CC3" w:rsidP="00853CC3">
      <w:pPr>
        <w:suppressAutoHyphens w:val="0"/>
        <w:ind w:firstLine="708"/>
        <w:jc w:val="both"/>
        <w:rPr>
          <w:rFonts w:eastAsia="Lucida Sans Unicode"/>
          <w:bCs/>
          <w:lang w:eastAsia="ru-RU" w:bidi="ru-RU"/>
        </w:rPr>
      </w:pPr>
      <w:r>
        <w:rPr>
          <w:rFonts w:eastAsia="Lucida Sans Unicode"/>
          <w:bCs/>
          <w:lang w:eastAsia="ru-RU" w:bidi="ru-RU"/>
        </w:rPr>
        <w:t xml:space="preserve">Содержание составлено согласно разделению заданий по основным содержательным разделам (темам) курса физики. Программа включает 4 раздела: механические явления, тепловые явления, электромагнитные явления, квантовые явления. </w:t>
      </w:r>
      <w:r>
        <w:rPr>
          <w:rFonts w:eastAsia="Lucida Sans Unicode"/>
          <w:bCs/>
          <w:lang w:eastAsia="ru-RU" w:bidi="ru-RU"/>
        </w:rPr>
        <w:lastRenderedPageBreak/>
        <w:t>Каждый раздел включает этапы решения типовых задач согласно обобщенному плану варианта КИМ 2018 года для ГИА выпускников 9 классов по физике, подразумевающие классификацию заданий по трем уровням сложности.</w:t>
      </w:r>
    </w:p>
    <w:p w:rsidR="00853CC3" w:rsidRDefault="00853CC3" w:rsidP="00853CC3">
      <w:pPr>
        <w:suppressAutoHyphens w:val="0"/>
        <w:rPr>
          <w:b/>
        </w:rPr>
      </w:pPr>
    </w:p>
    <w:p w:rsidR="00853CC3" w:rsidRDefault="00853CC3" w:rsidP="00853CC3">
      <w:pPr>
        <w:suppressAutoHyphens w:val="0"/>
        <w:jc w:val="center"/>
        <w:rPr>
          <w:b/>
        </w:rPr>
      </w:pPr>
      <w:r>
        <w:rPr>
          <w:rFonts w:eastAsia="Lucida Sans Unicode"/>
          <w:b/>
          <w:bCs/>
          <w:lang w:eastAsia="ru-RU" w:bidi="ru-RU"/>
        </w:rPr>
        <w:t>Механические явления</w:t>
      </w:r>
    </w:p>
    <w:p w:rsidR="00853CC3" w:rsidRDefault="00853CC3" w:rsidP="00853CC3">
      <w:pPr>
        <w:suppressAutoHyphens w:val="0"/>
        <w:rPr>
          <w:b/>
        </w:rPr>
      </w:pPr>
    </w:p>
    <w:p w:rsidR="00853CC3" w:rsidRDefault="00853CC3" w:rsidP="00853CC3">
      <w:pPr>
        <w:suppressAutoHyphens w:val="0"/>
        <w:ind w:firstLine="708"/>
        <w:jc w:val="both"/>
        <w:rPr>
          <w:b/>
        </w:rPr>
      </w:pPr>
      <w:r>
        <w:rPr>
          <w:bCs/>
          <w:iCs/>
        </w:rPr>
        <w:t>Механическое движение. Относительность движения. Траектория. Путь. Перемещение. Равномерное и неравномерное движение. Средняя скорость. Равномерное прямолинейное движение. Зависимость координаты тела от времени в случае равноускоренного прямолинейного движения. Свободное падение. Движение по окружности. Масса. Плотность вещества. Явление инерции. Законы Ньютона. Трение покоя и трение скольжения. Закон Гука. Закон всемирного тяготения. Закон сохранения импульса для замкнутой системы тел. Работа силы. Механическая мощность. Кинетическая и потенциальная энергия. Закон сохранения механической энергии. Момент силы. Давление твердого тела. Давление газа. Атмосферное давление. Гидростатическое давление внутри жидкости. Закон Паскаля. Закон Архимеда. Механические колебания. Амплитуда, период и частота колебаний. Длина волны и скорость распространения волны.</w:t>
      </w:r>
    </w:p>
    <w:p w:rsidR="00853CC3" w:rsidRDefault="00853CC3" w:rsidP="00853CC3">
      <w:pPr>
        <w:suppressAutoHyphens w:val="0"/>
        <w:jc w:val="both"/>
        <w:rPr>
          <w:b/>
        </w:rPr>
      </w:pPr>
    </w:p>
    <w:p w:rsidR="00853CC3" w:rsidRDefault="00853CC3" w:rsidP="00853CC3">
      <w:pPr>
        <w:suppressAutoHyphens w:val="0"/>
        <w:jc w:val="center"/>
        <w:rPr>
          <w:b/>
        </w:rPr>
      </w:pPr>
      <w:r>
        <w:rPr>
          <w:rFonts w:eastAsia="Lucida Sans Unicode"/>
          <w:b/>
          <w:bCs/>
          <w:lang w:eastAsia="ru-RU" w:bidi="ru-RU"/>
        </w:rPr>
        <w:t>Тепловые явления</w:t>
      </w:r>
    </w:p>
    <w:p w:rsidR="00853CC3" w:rsidRDefault="00853CC3" w:rsidP="00853CC3">
      <w:pPr>
        <w:suppressAutoHyphens w:val="0"/>
        <w:rPr>
          <w:b/>
        </w:rPr>
      </w:pPr>
    </w:p>
    <w:p w:rsidR="00853CC3" w:rsidRDefault="00853CC3" w:rsidP="00853CC3">
      <w:pPr>
        <w:suppressAutoHyphens w:val="0"/>
        <w:ind w:firstLine="708"/>
        <w:jc w:val="both"/>
        <w:rPr>
          <w:b/>
        </w:rPr>
      </w:pPr>
      <w:r>
        <w:t>Тепловое движение атомов и молекул. Связь температуры вещества со скоростью хаотического движения частиц. Броуновское движение. Диффузия. Взаимодействие молекул. Тепловое равновесие. Внутренняя энергия. Работа и теплопередача как способы изменения внутренней энергии. Виды теплопередачи: теплопроводность, конвекция, излучение. Нагревание и охлаждение тел. Количество теплоты. Удельная теплоемкость. Закон сохранения энергии в тепловых процессах. Уравнение теплового баланса. Испарение и конденсация. Изменение внутренней энергии в процессе испарения и конденсации. Кипение жидкости. Удельная теплота парообразования. Влажность воздуха Плавление и кристаллизация. Изменение внутренней энергии при плавлении и кристаллизации. Удельная теплота плавления. Тепловые машины. Преобразование энергии в тепловых машинах. Внутренняя энергия сгорания топлива. Удельная теплота сгорания топлива:</w:t>
      </w:r>
    </w:p>
    <w:p w:rsidR="00853CC3" w:rsidRDefault="00853CC3" w:rsidP="00853CC3">
      <w:pPr>
        <w:suppressAutoHyphens w:val="0"/>
        <w:rPr>
          <w:b/>
        </w:rPr>
      </w:pP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  <w:r>
        <w:rPr>
          <w:rFonts w:eastAsia="Lucida Sans Unicode"/>
          <w:b/>
          <w:bCs/>
          <w:lang w:eastAsia="ru-RU" w:bidi="ru-RU"/>
        </w:rPr>
        <w:t>Электромагнитные явления</w:t>
      </w:r>
    </w:p>
    <w:p w:rsidR="00853CC3" w:rsidRDefault="00853CC3" w:rsidP="00853CC3">
      <w:pPr>
        <w:suppressAutoHyphens w:val="0"/>
        <w:rPr>
          <w:rFonts w:eastAsia="Lucida Sans Unicode"/>
          <w:bCs/>
          <w:lang w:eastAsia="ru-RU" w:bidi="ru-RU"/>
        </w:rPr>
      </w:pPr>
    </w:p>
    <w:p w:rsidR="00853CC3" w:rsidRDefault="00853CC3" w:rsidP="00853CC3">
      <w:pPr>
        <w:suppressAutoHyphens w:val="0"/>
        <w:ind w:firstLine="708"/>
        <w:jc w:val="both"/>
        <w:rPr>
          <w:rFonts w:eastAsia="Lucida Sans Unicode"/>
          <w:bCs/>
          <w:lang w:eastAsia="ru-RU" w:bidi="ru-RU"/>
        </w:rPr>
      </w:pPr>
      <w:r>
        <w:rPr>
          <w:bCs/>
          <w:iCs/>
        </w:rPr>
        <w:t>Взаимодействие электрических зарядов. Закон сохранения электрического заряда. Электрическое поле. Действие электрического поля на электрические заряды. Проводники и диэлектрики. Постоянный электрический ток. Сила тока. Напряжение. Электрическое сопротивление. Удельное электрическое сопротивление. Закон Ома для участка электрической цепи. Последовательное соединение проводников. Смешанные соединения проводников. Работа и мощность электрического тока. Закон Джоуля–Ленца. Опыт Эрстеда. Магнитное поле прямого проводника с током. Линии магнитной индукции. Электромагнит. Магнитное поле постоянного магнита. Взаимодействие постоянных магнитов. Опыт Ампера. Действие магнитного поля на проводник с током. Направление и модуль силы Ампера. Электромагнитная индукция. Опыты Фарадея. Переменный электрический ток. Электромагнитные колебания и волны. Шкала электромагнитных волн. Закон отражения света. Плоское зеркало. Преломление света. Дисперсия света. Линза. Фокусное расстояние линзы. Оптические приборы.</w:t>
      </w:r>
    </w:p>
    <w:p w:rsidR="00853CC3" w:rsidRDefault="00853CC3" w:rsidP="00853CC3">
      <w:pPr>
        <w:suppressAutoHyphens w:val="0"/>
        <w:jc w:val="center"/>
        <w:rPr>
          <w:b/>
        </w:rPr>
      </w:pPr>
    </w:p>
    <w:p w:rsidR="00853CC3" w:rsidRDefault="00853CC3" w:rsidP="00853CC3">
      <w:pPr>
        <w:suppressAutoHyphens w:val="0"/>
        <w:jc w:val="center"/>
        <w:rPr>
          <w:b/>
        </w:rPr>
      </w:pP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  <w:r>
        <w:rPr>
          <w:rFonts w:eastAsia="Lucida Sans Unicode"/>
          <w:b/>
          <w:bCs/>
          <w:lang w:eastAsia="ru-RU" w:bidi="ru-RU"/>
        </w:rPr>
        <w:t>Квантовые явления</w:t>
      </w:r>
    </w:p>
    <w:p w:rsidR="00853CC3" w:rsidRDefault="00853CC3" w:rsidP="00853CC3">
      <w:pPr>
        <w:suppressAutoHyphens w:val="0"/>
        <w:jc w:val="center"/>
        <w:rPr>
          <w:b/>
        </w:rPr>
      </w:pPr>
    </w:p>
    <w:p w:rsidR="00853CC3" w:rsidRDefault="00853CC3" w:rsidP="00853CC3">
      <w:pPr>
        <w:suppressAutoHyphens w:val="0"/>
      </w:pPr>
      <w:r>
        <w:t>Радиоактивность. Опыты Резерфорда. Состав атомного ядра. Ядерные реакции</w:t>
      </w:r>
    </w:p>
    <w:p w:rsidR="00853CC3" w:rsidRDefault="00853CC3" w:rsidP="00853CC3">
      <w:pPr>
        <w:suppressAutoHyphens w:val="0"/>
        <w:rPr>
          <w:b/>
        </w:rPr>
      </w:pP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  <w:r>
        <w:rPr>
          <w:rFonts w:eastAsia="Lucida Sans Unicode"/>
          <w:b/>
          <w:bCs/>
          <w:lang w:eastAsia="ru-RU" w:bidi="ru-RU"/>
        </w:rPr>
        <w:t>Тематическое планирование</w:t>
      </w:r>
    </w:p>
    <w:p w:rsidR="00853CC3" w:rsidRDefault="00853CC3" w:rsidP="00853CC3">
      <w:pPr>
        <w:suppressAutoHyphens w:val="0"/>
        <w:rPr>
          <w:rFonts w:eastAsia="Lucida Sans Unicode"/>
          <w:b/>
          <w:bCs/>
          <w:lang w:eastAsia="ru-RU" w:bidi="ru-RU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5756"/>
        <w:gridCol w:w="2268"/>
      </w:tblGrid>
      <w:tr w:rsidR="00853CC3" w:rsidTr="0085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/>
                <w:bCs/>
                <w:lang w:eastAsia="ru-RU" w:bidi="ru-RU"/>
              </w:rPr>
            </w:pPr>
            <w:r>
              <w:rPr>
                <w:rFonts w:eastAsia="Lucida Sans Unicode"/>
                <w:b/>
                <w:bCs/>
                <w:lang w:eastAsia="ru-RU" w:bidi="ru-RU"/>
              </w:rPr>
              <w:t>№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/>
                <w:bCs/>
                <w:lang w:eastAsia="ru-RU" w:bidi="ru-RU"/>
              </w:rPr>
            </w:pPr>
            <w:r>
              <w:rPr>
                <w:rFonts w:eastAsia="Lucida Sans Unicode"/>
                <w:b/>
                <w:bCs/>
                <w:lang w:eastAsia="ru-RU" w:bidi="ru-RU"/>
              </w:rPr>
              <w:t xml:space="preserve">Раздел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/>
                <w:bCs/>
                <w:lang w:eastAsia="ru-RU" w:bidi="ru-RU"/>
              </w:rPr>
            </w:pPr>
            <w:r>
              <w:rPr>
                <w:rFonts w:eastAsia="Lucida Sans Unicode"/>
                <w:b/>
                <w:bCs/>
                <w:lang w:eastAsia="ru-RU" w:bidi="ru-RU"/>
              </w:rPr>
              <w:t>Количество часов</w:t>
            </w:r>
          </w:p>
        </w:tc>
      </w:tr>
      <w:tr w:rsidR="00853CC3" w:rsidTr="0085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Механические явления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26</w:t>
            </w:r>
          </w:p>
        </w:tc>
      </w:tr>
      <w:tr w:rsidR="00853CC3" w:rsidTr="0085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2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Тепловые явления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16</w:t>
            </w:r>
          </w:p>
        </w:tc>
      </w:tr>
      <w:tr w:rsidR="00853CC3" w:rsidTr="0085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3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Электромагнитные явления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22</w:t>
            </w:r>
          </w:p>
        </w:tc>
      </w:tr>
      <w:tr w:rsidR="00853CC3" w:rsidTr="00853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Квантовые явления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</w:tr>
      <w:tr w:rsidR="00853CC3" w:rsidTr="00853CC3">
        <w:trPr>
          <w:trHeight w:val="562"/>
        </w:trPr>
        <w:tc>
          <w:tcPr>
            <w:tcW w:w="8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Резерв 2 часа </w:t>
            </w:r>
          </w:p>
          <w:p w:rsidR="00853CC3" w:rsidRDefault="00853CC3">
            <w:pPr>
              <w:suppressAutoHyphens w:val="0"/>
              <w:rPr>
                <w:rFonts w:eastAsia="Lucida Sans Unicode"/>
                <w:bCs/>
                <w:lang w:eastAsia="ru-RU" w:bidi="ru-RU"/>
              </w:rPr>
            </w:pPr>
            <w:r>
              <w:rPr>
                <w:lang w:eastAsia="ru-RU"/>
              </w:rPr>
              <w:t>ИТОГО 70 часов</w:t>
            </w:r>
          </w:p>
        </w:tc>
      </w:tr>
    </w:tbl>
    <w:p w:rsidR="00853CC3" w:rsidRDefault="00853CC3" w:rsidP="00853CC3">
      <w:pPr>
        <w:suppressAutoHyphens w:val="0"/>
        <w:jc w:val="both"/>
        <w:rPr>
          <w:rFonts w:eastAsia="Lucida Sans Unicode"/>
          <w:b/>
          <w:bCs/>
          <w:noProof/>
          <w:lang w:eastAsia="ru-RU"/>
        </w:rPr>
      </w:pPr>
    </w:p>
    <w:p w:rsidR="00853CC3" w:rsidRDefault="00853CC3" w:rsidP="00853CC3">
      <w:pPr>
        <w:suppressAutoHyphens w:val="0"/>
        <w:jc w:val="both"/>
        <w:rPr>
          <w:rFonts w:eastAsia="Lucida Sans Unicode"/>
          <w:bCs/>
          <w:lang w:eastAsia="ru-RU" w:bidi="ru-RU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6379"/>
        <w:gridCol w:w="1559"/>
      </w:tblGrid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center"/>
              <w:rPr>
                <w:rFonts w:eastAsia="Lucida Sans Unicode"/>
                <w:b/>
                <w:bCs/>
                <w:lang w:eastAsia="ru-RU" w:bidi="ru-RU"/>
              </w:rPr>
            </w:pPr>
            <w:r>
              <w:rPr>
                <w:rFonts w:eastAsia="Lucida Sans Unicode"/>
                <w:b/>
                <w:bCs/>
                <w:lang w:eastAsia="ru-RU" w:bidi="ru-RU"/>
              </w:rPr>
              <w:t>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center"/>
              <w:rPr>
                <w:rFonts w:eastAsia="Lucida Sans Unicode"/>
                <w:b/>
                <w:bCs/>
                <w:lang w:eastAsia="ru-RU" w:bidi="ru-RU"/>
              </w:rPr>
            </w:pPr>
            <w:r>
              <w:rPr>
                <w:rFonts w:eastAsia="Lucida Sans Unicode"/>
                <w:b/>
                <w:bCs/>
                <w:lang w:eastAsia="ru-RU" w:bidi="ru-RU"/>
              </w:rPr>
              <w:t>Тема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center"/>
              <w:rPr>
                <w:rFonts w:eastAsia="Lucida Sans Unicode"/>
                <w:b/>
                <w:bCs/>
                <w:lang w:eastAsia="ru-RU" w:bidi="ru-RU"/>
              </w:rPr>
            </w:pPr>
            <w:r>
              <w:rPr>
                <w:rFonts w:eastAsia="Lucida Sans Unicode"/>
                <w:b/>
                <w:bCs/>
                <w:lang w:eastAsia="ru-RU" w:bidi="ru-RU"/>
              </w:rPr>
              <w:t>Количество часов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Физические понятия. Физические величины, их единицы и приборы для измерения.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2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 xml:space="preserve">Механическое движение. Равномерное и равноускоренное движение. Свободное падение. Движение по окружности. Механические колебания и волны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Законы Ньютона. Силы в природе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Закон сохранения импульса. Закон сохранения энергии. Механическая работа и мощность. Простые механизмы.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Давление. Закон Паскаля. Закон Архимеда. Плотность вещества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Физические явления и законы в механике. Анализ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Механические явления (расчетная задача)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2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Зачет по теме «Механические явления»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2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Тепловые явления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5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Физические явления и законы. Анализ процессов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5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Тепловые явления (расчетная задача)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Зачет по теме «Молекулярная физика»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2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Электризация тел.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3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Постоянный 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6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Магнитное поле. Электромагнитная индукция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7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Электромагнитные колебания и волны. Элементы оптики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Зачет по теме «Электродинамика»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2</w:t>
            </w:r>
          </w:p>
        </w:tc>
      </w:tr>
      <w:tr w:rsidR="00853CC3" w:rsidTr="00853CC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C3" w:rsidRDefault="00853CC3" w:rsidP="005420C8">
            <w:pPr>
              <w:pStyle w:val="a3"/>
              <w:numPr>
                <w:ilvl w:val="0"/>
                <w:numId w:val="4"/>
              </w:numPr>
              <w:ind w:left="397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autoSpaceDE w:val="0"/>
              <w:autoSpaceDN w:val="0"/>
              <w:adjustRightInd w:val="0"/>
            </w:pPr>
            <w:r>
              <w:t>Радиоактивность. Опыты Резерфорда. Состав атомного ядра. Ядерные реакции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4</w:t>
            </w:r>
          </w:p>
        </w:tc>
      </w:tr>
      <w:tr w:rsidR="00853CC3" w:rsidTr="00853CC3">
        <w:trPr>
          <w:trHeight w:val="558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C3" w:rsidRDefault="00853CC3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Резерв 2 часа </w:t>
            </w:r>
          </w:p>
          <w:p w:rsidR="00853CC3" w:rsidRDefault="00853CC3">
            <w:pPr>
              <w:suppressAutoHyphens w:val="0"/>
              <w:jc w:val="both"/>
              <w:rPr>
                <w:rFonts w:eastAsia="Lucida Sans Unicode"/>
                <w:bCs/>
                <w:lang w:eastAsia="ru-RU" w:bidi="ru-RU"/>
              </w:rPr>
            </w:pPr>
            <w:r>
              <w:rPr>
                <w:lang w:eastAsia="ru-RU"/>
              </w:rPr>
              <w:t>ИТОГО 70 часов</w:t>
            </w:r>
          </w:p>
        </w:tc>
      </w:tr>
    </w:tbl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  <w:r>
        <w:rPr>
          <w:rFonts w:eastAsia="Lucida Sans Unicode"/>
          <w:b/>
          <w:bCs/>
          <w:lang w:eastAsia="ru-RU" w:bidi="ru-RU"/>
        </w:rPr>
        <w:t>Календарно-тематическое планирование работы</w:t>
      </w:r>
    </w:p>
    <w:tbl>
      <w:tblPr>
        <w:tblStyle w:val="a4"/>
        <w:tblW w:w="0" w:type="auto"/>
        <w:tblInd w:w="0" w:type="dxa"/>
        <w:tblLook w:val="04A0"/>
      </w:tblPr>
      <w:tblGrid>
        <w:gridCol w:w="988"/>
        <w:gridCol w:w="6520"/>
        <w:gridCol w:w="1837"/>
      </w:tblGrid>
      <w:tr w:rsidR="00D3793D" w:rsidRPr="00712AFC" w:rsidTr="00D3793D">
        <w:tc>
          <w:tcPr>
            <w:tcW w:w="988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№ п/п</w:t>
            </w:r>
          </w:p>
        </w:tc>
        <w:tc>
          <w:tcPr>
            <w:tcW w:w="6520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Содержание работы</w:t>
            </w:r>
          </w:p>
        </w:tc>
        <w:tc>
          <w:tcPr>
            <w:tcW w:w="1837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Дата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</w:t>
            </w:r>
          </w:p>
        </w:tc>
        <w:tc>
          <w:tcPr>
            <w:tcW w:w="6520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Выявление учащихся, желающих сдавать физику</w:t>
            </w:r>
          </w:p>
        </w:tc>
        <w:tc>
          <w:tcPr>
            <w:tcW w:w="1837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сентябрь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2</w:t>
            </w:r>
          </w:p>
        </w:tc>
        <w:tc>
          <w:tcPr>
            <w:tcW w:w="6520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Повторение темы: физические понятия, приборы, точность и погрешность измерений</w:t>
            </w:r>
          </w:p>
        </w:tc>
        <w:tc>
          <w:tcPr>
            <w:tcW w:w="1837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сентябрь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3</w:t>
            </w:r>
          </w:p>
        </w:tc>
        <w:tc>
          <w:tcPr>
            <w:tcW w:w="6520" w:type="dxa"/>
          </w:tcPr>
          <w:p w:rsidR="00D3793D" w:rsidRPr="00712AFC" w:rsidRDefault="00D3793D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Механическое движение, повторение курса 7-8 класса, подготовка к пробному ОГЭ</w:t>
            </w:r>
          </w:p>
        </w:tc>
        <w:tc>
          <w:tcPr>
            <w:tcW w:w="1837" w:type="dxa"/>
          </w:tcPr>
          <w:p w:rsidR="00D3793D" w:rsidRPr="00712AFC" w:rsidRDefault="007A24D2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сентябрь, октябрь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7A24D2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4</w:t>
            </w:r>
          </w:p>
        </w:tc>
        <w:tc>
          <w:tcPr>
            <w:tcW w:w="6520" w:type="dxa"/>
          </w:tcPr>
          <w:p w:rsidR="00D3793D" w:rsidRPr="00712AFC" w:rsidRDefault="007A24D2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Равноускоренное движение, свободное падение, движение по окружности</w:t>
            </w:r>
          </w:p>
        </w:tc>
        <w:tc>
          <w:tcPr>
            <w:tcW w:w="1837" w:type="dxa"/>
          </w:tcPr>
          <w:p w:rsidR="00D3793D" w:rsidRPr="00712AFC" w:rsidRDefault="007A24D2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октябрь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7A24D2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5</w:t>
            </w:r>
          </w:p>
        </w:tc>
        <w:tc>
          <w:tcPr>
            <w:tcW w:w="6520" w:type="dxa"/>
          </w:tcPr>
          <w:p w:rsidR="00D3793D" w:rsidRPr="00712AFC" w:rsidRDefault="007A24D2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Тематический контроль по теме «Кинематика»</w:t>
            </w:r>
          </w:p>
        </w:tc>
        <w:tc>
          <w:tcPr>
            <w:tcW w:w="1837" w:type="dxa"/>
          </w:tcPr>
          <w:p w:rsidR="00D3793D" w:rsidRPr="00712AFC" w:rsidRDefault="007A24D2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конец октября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7A24D2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lastRenderedPageBreak/>
              <w:t>6</w:t>
            </w:r>
          </w:p>
        </w:tc>
        <w:tc>
          <w:tcPr>
            <w:tcW w:w="6520" w:type="dxa"/>
          </w:tcPr>
          <w:p w:rsidR="00D3793D" w:rsidRPr="00712AFC" w:rsidRDefault="007A24D2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Динамика. Законы Ньютона. Силы в природе.</w:t>
            </w:r>
          </w:p>
        </w:tc>
        <w:tc>
          <w:tcPr>
            <w:tcW w:w="1837" w:type="dxa"/>
          </w:tcPr>
          <w:p w:rsidR="00D3793D" w:rsidRPr="00712AFC" w:rsidRDefault="005420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ноябрь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5420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7</w:t>
            </w:r>
          </w:p>
        </w:tc>
        <w:tc>
          <w:tcPr>
            <w:tcW w:w="6520" w:type="dxa"/>
          </w:tcPr>
          <w:p w:rsidR="00D3793D" w:rsidRPr="00712AFC" w:rsidRDefault="005420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Практичес</w:t>
            </w:r>
            <w:r w:rsidR="00D73840">
              <w:rPr>
                <w:rFonts w:eastAsia="Lucida Sans Unicode"/>
                <w:bCs/>
                <w:lang w:eastAsia="ru-RU" w:bidi="ru-RU"/>
              </w:rPr>
              <w:t>к</w:t>
            </w:r>
            <w:r w:rsidRPr="00712AFC">
              <w:rPr>
                <w:rFonts w:eastAsia="Lucida Sans Unicode"/>
                <w:bCs/>
                <w:lang w:eastAsia="ru-RU" w:bidi="ru-RU"/>
              </w:rPr>
              <w:t>ие работы по механике</w:t>
            </w:r>
          </w:p>
        </w:tc>
        <w:tc>
          <w:tcPr>
            <w:tcW w:w="1837" w:type="dxa"/>
          </w:tcPr>
          <w:p w:rsidR="00D3793D" w:rsidRPr="00712AFC" w:rsidRDefault="00D73840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>
              <w:rPr>
                <w:rFonts w:eastAsia="Lucida Sans Unicode"/>
                <w:bCs/>
                <w:lang w:eastAsia="ru-RU" w:bidi="ru-RU"/>
              </w:rPr>
              <w:t>ноябрь-декабрь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5420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8</w:t>
            </w:r>
          </w:p>
        </w:tc>
        <w:tc>
          <w:tcPr>
            <w:tcW w:w="6520" w:type="dxa"/>
          </w:tcPr>
          <w:p w:rsidR="00D3793D" w:rsidRPr="00712AFC" w:rsidRDefault="005420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Колебания. Волны Звук</w:t>
            </w:r>
          </w:p>
        </w:tc>
        <w:tc>
          <w:tcPr>
            <w:tcW w:w="1837" w:type="dxa"/>
          </w:tcPr>
          <w:p w:rsidR="00D3793D" w:rsidRPr="00712AFC" w:rsidRDefault="005420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декабрь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5420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9</w:t>
            </w:r>
          </w:p>
        </w:tc>
        <w:tc>
          <w:tcPr>
            <w:tcW w:w="6520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Тренировочные тесты за 2017 год</w:t>
            </w:r>
          </w:p>
        </w:tc>
        <w:tc>
          <w:tcPr>
            <w:tcW w:w="1837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Задание на каникулы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10</w:t>
            </w:r>
          </w:p>
        </w:tc>
        <w:tc>
          <w:tcPr>
            <w:tcW w:w="6520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Импульс. Энергия. Законы сохранения.  Работа и мощность</w:t>
            </w:r>
          </w:p>
        </w:tc>
        <w:tc>
          <w:tcPr>
            <w:tcW w:w="1837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январь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11</w:t>
            </w:r>
          </w:p>
        </w:tc>
        <w:tc>
          <w:tcPr>
            <w:tcW w:w="6520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Повторение 7 класса. Давление. Закон Паскаля. Сила Архимеда. Практические работы на определение плотности и на закон Архимеда.</w:t>
            </w:r>
          </w:p>
        </w:tc>
        <w:tc>
          <w:tcPr>
            <w:tcW w:w="1837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февраль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12</w:t>
            </w:r>
          </w:p>
        </w:tc>
        <w:tc>
          <w:tcPr>
            <w:tcW w:w="6520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Повторение темы «Электрический ток». Работа с электрическими приборами. Тематическое тестирование</w:t>
            </w:r>
          </w:p>
        </w:tc>
        <w:tc>
          <w:tcPr>
            <w:tcW w:w="1837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март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13</w:t>
            </w:r>
          </w:p>
        </w:tc>
        <w:tc>
          <w:tcPr>
            <w:tcW w:w="6520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Подготовка к пробному тестированию и пробное тестирование</w:t>
            </w:r>
          </w:p>
        </w:tc>
        <w:tc>
          <w:tcPr>
            <w:tcW w:w="1837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март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 xml:space="preserve">14 </w:t>
            </w:r>
          </w:p>
        </w:tc>
        <w:tc>
          <w:tcPr>
            <w:tcW w:w="6520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 xml:space="preserve">Демо-16. </w:t>
            </w:r>
            <w:proofErr w:type="spellStart"/>
            <w:r w:rsidRPr="00712AFC">
              <w:rPr>
                <w:rFonts w:eastAsia="Lucida Sans Unicode"/>
                <w:bCs/>
                <w:lang w:eastAsia="ru-RU" w:bidi="ru-RU"/>
              </w:rPr>
              <w:t>Демо</w:t>
            </w:r>
            <w:proofErr w:type="spellEnd"/>
            <w:r w:rsidRPr="00712AFC">
              <w:rPr>
                <w:rFonts w:eastAsia="Lucida Sans Unicode"/>
                <w:bCs/>
                <w:lang w:eastAsia="ru-RU" w:bidi="ru-RU"/>
              </w:rPr>
              <w:t xml:space="preserve"> - 17</w:t>
            </w:r>
          </w:p>
        </w:tc>
        <w:tc>
          <w:tcPr>
            <w:tcW w:w="1837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Задание на каникулы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15</w:t>
            </w:r>
          </w:p>
        </w:tc>
        <w:tc>
          <w:tcPr>
            <w:tcW w:w="6520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Электромагнитные явления</w:t>
            </w:r>
          </w:p>
        </w:tc>
        <w:tc>
          <w:tcPr>
            <w:tcW w:w="1837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апрель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16</w:t>
            </w:r>
          </w:p>
        </w:tc>
        <w:tc>
          <w:tcPr>
            <w:tcW w:w="6520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Решение задач по теме «Электрические и электромагнитные явления»</w:t>
            </w:r>
          </w:p>
        </w:tc>
        <w:tc>
          <w:tcPr>
            <w:tcW w:w="1837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апрель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4F48C8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17</w:t>
            </w:r>
          </w:p>
        </w:tc>
        <w:tc>
          <w:tcPr>
            <w:tcW w:w="6520" w:type="dxa"/>
          </w:tcPr>
          <w:p w:rsidR="00D3793D" w:rsidRPr="00712AFC" w:rsidRDefault="00712AFC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Работа с текстами. Учить внимательно читать и выбирать главное из содержания.</w:t>
            </w:r>
          </w:p>
        </w:tc>
        <w:tc>
          <w:tcPr>
            <w:tcW w:w="1837" w:type="dxa"/>
          </w:tcPr>
          <w:p w:rsidR="00D3793D" w:rsidRPr="00712AFC" w:rsidRDefault="00712AFC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апрель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712AFC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18</w:t>
            </w:r>
          </w:p>
        </w:tc>
        <w:tc>
          <w:tcPr>
            <w:tcW w:w="6520" w:type="dxa"/>
          </w:tcPr>
          <w:p w:rsidR="00D3793D" w:rsidRPr="00712AFC" w:rsidRDefault="00712AFC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Строение атома. Ядерная физика. Демо-18</w:t>
            </w:r>
          </w:p>
        </w:tc>
        <w:tc>
          <w:tcPr>
            <w:tcW w:w="1837" w:type="dxa"/>
          </w:tcPr>
          <w:p w:rsidR="00D3793D" w:rsidRPr="00712AFC" w:rsidRDefault="00712AFC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май</w:t>
            </w:r>
          </w:p>
        </w:tc>
      </w:tr>
      <w:tr w:rsidR="00D3793D" w:rsidRPr="00712AFC" w:rsidTr="00D3793D">
        <w:tc>
          <w:tcPr>
            <w:tcW w:w="988" w:type="dxa"/>
          </w:tcPr>
          <w:p w:rsidR="00D3793D" w:rsidRPr="00712AFC" w:rsidRDefault="00712AFC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19</w:t>
            </w:r>
          </w:p>
        </w:tc>
        <w:tc>
          <w:tcPr>
            <w:tcW w:w="6520" w:type="dxa"/>
          </w:tcPr>
          <w:p w:rsidR="00D3793D" w:rsidRPr="00712AFC" w:rsidRDefault="00712AFC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Решение тестов, разбор сложных заданий по группам. Индивидуальная работа с «сильными» учащимися</w:t>
            </w:r>
          </w:p>
        </w:tc>
        <w:tc>
          <w:tcPr>
            <w:tcW w:w="1837" w:type="dxa"/>
          </w:tcPr>
          <w:p w:rsidR="00D3793D" w:rsidRPr="00712AFC" w:rsidRDefault="00712AFC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Май</w:t>
            </w:r>
          </w:p>
          <w:p w:rsidR="00712AFC" w:rsidRPr="00712AFC" w:rsidRDefault="00712AFC" w:rsidP="00853CC3">
            <w:pPr>
              <w:suppressAutoHyphens w:val="0"/>
              <w:jc w:val="center"/>
              <w:rPr>
                <w:rFonts w:eastAsia="Lucida Sans Unicode"/>
                <w:bCs/>
                <w:lang w:eastAsia="ru-RU" w:bidi="ru-RU"/>
              </w:rPr>
            </w:pPr>
            <w:r w:rsidRPr="00712AFC">
              <w:rPr>
                <w:rFonts w:eastAsia="Lucida Sans Unicode"/>
                <w:bCs/>
                <w:lang w:eastAsia="ru-RU" w:bidi="ru-RU"/>
              </w:rPr>
              <w:t>Июнь</w:t>
            </w:r>
          </w:p>
        </w:tc>
      </w:tr>
    </w:tbl>
    <w:p w:rsidR="00853CC3" w:rsidRPr="00712AFC" w:rsidRDefault="00853CC3" w:rsidP="00853CC3">
      <w:pPr>
        <w:suppressAutoHyphens w:val="0"/>
        <w:jc w:val="center"/>
        <w:rPr>
          <w:rFonts w:eastAsia="Lucida Sans Unicode"/>
          <w:bCs/>
          <w:lang w:eastAsia="ru-RU" w:bidi="ru-RU"/>
        </w:rPr>
      </w:pPr>
    </w:p>
    <w:p w:rsidR="00853CC3" w:rsidRPr="00712AFC" w:rsidRDefault="00712AFC" w:rsidP="00853CC3">
      <w:pPr>
        <w:suppressAutoHyphens w:val="0"/>
        <w:jc w:val="center"/>
        <w:rPr>
          <w:rFonts w:eastAsia="Lucida Sans Unicode"/>
          <w:bCs/>
          <w:lang w:eastAsia="ru-RU" w:bidi="ru-RU"/>
        </w:rPr>
      </w:pPr>
      <w:r w:rsidRPr="00712AFC">
        <w:rPr>
          <w:rFonts w:eastAsia="Lucida Sans Unicode"/>
          <w:bCs/>
          <w:lang w:eastAsia="ru-RU" w:bidi="ru-RU"/>
        </w:rPr>
        <w:t>Учитель физики:</w:t>
      </w:r>
      <w:r w:rsidR="00D73840">
        <w:rPr>
          <w:rFonts w:eastAsia="Lucida Sans Unicode"/>
          <w:bCs/>
          <w:lang w:eastAsia="ru-RU" w:bidi="ru-RU"/>
        </w:rPr>
        <w:t xml:space="preserve"> </w:t>
      </w:r>
      <w:bookmarkStart w:id="0" w:name="_GoBack"/>
      <w:bookmarkEnd w:id="0"/>
      <w:r w:rsidRPr="00712AFC">
        <w:rPr>
          <w:rFonts w:eastAsia="Lucida Sans Unicode"/>
          <w:bCs/>
          <w:lang w:eastAsia="ru-RU" w:bidi="ru-RU"/>
        </w:rPr>
        <w:t xml:space="preserve"> И.Б.Спицына</w:t>
      </w: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</w:p>
    <w:p w:rsidR="00853CC3" w:rsidRDefault="00853CC3" w:rsidP="00853CC3">
      <w:pPr>
        <w:suppressAutoHyphens w:val="0"/>
        <w:jc w:val="center"/>
        <w:rPr>
          <w:rFonts w:eastAsia="Lucida Sans Unicode"/>
          <w:b/>
          <w:bCs/>
          <w:lang w:eastAsia="ru-RU" w:bidi="ru-RU"/>
        </w:rPr>
      </w:pPr>
    </w:p>
    <w:p w:rsidR="00853CC3" w:rsidRDefault="00853CC3" w:rsidP="00853CC3">
      <w:pPr>
        <w:suppressAutoHyphens w:val="0"/>
        <w:rPr>
          <w:rFonts w:eastAsia="Lucida Sans Unicode"/>
          <w:b/>
          <w:bCs/>
          <w:lang w:eastAsia="ru-RU" w:bidi="ru-RU"/>
        </w:rPr>
        <w:sectPr w:rsidR="00853CC3">
          <w:pgSz w:w="11906" w:h="16838"/>
          <w:pgMar w:top="568" w:right="850" w:bottom="993" w:left="1701" w:header="708" w:footer="708" w:gutter="0"/>
          <w:cols w:space="720"/>
        </w:sectPr>
      </w:pPr>
    </w:p>
    <w:p w:rsidR="00414F2C" w:rsidRDefault="00414F2C" w:rsidP="009862DC">
      <w:pPr>
        <w:jc w:val="center"/>
      </w:pPr>
    </w:p>
    <w:sectPr w:rsidR="00414F2C" w:rsidSect="00CF6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5AE0"/>
    <w:multiLevelType w:val="hybridMultilevel"/>
    <w:tmpl w:val="4B765A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34C9AD4">
      <w:start w:val="1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8741E">
      <w:start w:val="1"/>
      <w:numFmt w:val="decimal"/>
      <w:lvlText w:val="%4)"/>
      <w:lvlJc w:val="left"/>
      <w:pPr>
        <w:ind w:left="2880" w:hanging="360"/>
      </w:pPr>
      <w:rPr>
        <w:b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A526A"/>
    <w:multiLevelType w:val="hybridMultilevel"/>
    <w:tmpl w:val="EC3A329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3CC80111"/>
    <w:multiLevelType w:val="hybridMultilevel"/>
    <w:tmpl w:val="74AA0E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C64BB"/>
    <w:multiLevelType w:val="hybridMultilevel"/>
    <w:tmpl w:val="64EE9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7B370C"/>
    <w:multiLevelType w:val="hybridMultilevel"/>
    <w:tmpl w:val="F2BA85D8"/>
    <w:lvl w:ilvl="0" w:tplc="0419000F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CC3"/>
    <w:rsid w:val="00414F2C"/>
    <w:rsid w:val="00484FAA"/>
    <w:rsid w:val="004F48C8"/>
    <w:rsid w:val="005420C8"/>
    <w:rsid w:val="00712AFC"/>
    <w:rsid w:val="007A24D2"/>
    <w:rsid w:val="00853CC3"/>
    <w:rsid w:val="009862DC"/>
    <w:rsid w:val="00CF6807"/>
    <w:rsid w:val="00D3793D"/>
    <w:rsid w:val="00D73840"/>
    <w:rsid w:val="00E1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CC3"/>
    <w:pPr>
      <w:suppressAutoHyphens w:val="0"/>
      <w:ind w:left="720"/>
      <w:contextualSpacing/>
    </w:pPr>
    <w:rPr>
      <w:sz w:val="28"/>
      <w:szCs w:val="20"/>
      <w:lang w:eastAsia="ru-RU"/>
    </w:rPr>
  </w:style>
  <w:style w:type="paragraph" w:customStyle="1" w:styleId="c3">
    <w:name w:val="c3"/>
    <w:basedOn w:val="a"/>
    <w:rsid w:val="00853C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">
    <w:name w:val="Обычный1"/>
    <w:rsid w:val="00853CC3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31">
    <w:name w:val="c31"/>
    <w:basedOn w:val="a0"/>
    <w:rsid w:val="00853CC3"/>
  </w:style>
  <w:style w:type="character" w:customStyle="1" w:styleId="c28">
    <w:name w:val="c28"/>
    <w:basedOn w:val="a0"/>
    <w:rsid w:val="00853CC3"/>
  </w:style>
  <w:style w:type="table" w:styleId="a4">
    <w:name w:val="Table Grid"/>
    <w:basedOn w:val="a1"/>
    <w:uiPriority w:val="59"/>
    <w:rsid w:val="00853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1655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Jakovleva-NG</cp:lastModifiedBy>
  <cp:revision>2</cp:revision>
  <dcterms:created xsi:type="dcterms:W3CDTF">2018-10-16T05:13:00Z</dcterms:created>
  <dcterms:modified xsi:type="dcterms:W3CDTF">2018-10-16T05:13:00Z</dcterms:modified>
</cp:coreProperties>
</file>