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5D" w:rsidRPr="00E83B68" w:rsidRDefault="00CE085D" w:rsidP="00CE08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proofErr w:type="spellStart"/>
      <w:r w:rsidRPr="00E83B68">
        <w:rPr>
          <w:rFonts w:ascii="Times New Roman" w:hAnsi="Times New Roman" w:cs="Times New Roman"/>
          <w:b/>
          <w:sz w:val="24"/>
        </w:rPr>
        <w:t>Самохвалова</w:t>
      </w:r>
      <w:proofErr w:type="spellEnd"/>
      <w:r w:rsidRPr="00E83B68">
        <w:rPr>
          <w:rFonts w:ascii="Times New Roman" w:hAnsi="Times New Roman" w:cs="Times New Roman"/>
          <w:b/>
          <w:sz w:val="24"/>
        </w:rPr>
        <w:t xml:space="preserve"> Ольга Михайловна, </w:t>
      </w:r>
    </w:p>
    <w:p w:rsidR="00CE085D" w:rsidRPr="00E83B68" w:rsidRDefault="00CE085D" w:rsidP="00CE08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E83B68">
        <w:rPr>
          <w:rFonts w:ascii="Times New Roman" w:hAnsi="Times New Roman" w:cs="Times New Roman"/>
          <w:b/>
          <w:sz w:val="24"/>
        </w:rPr>
        <w:t xml:space="preserve">инспектор-методист Управления образования </w:t>
      </w:r>
    </w:p>
    <w:p w:rsidR="00CE085D" w:rsidRPr="00E83B68" w:rsidRDefault="00CE085D" w:rsidP="00CE08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E83B68">
        <w:rPr>
          <w:rFonts w:ascii="Times New Roman" w:hAnsi="Times New Roman" w:cs="Times New Roman"/>
          <w:b/>
          <w:sz w:val="24"/>
        </w:rPr>
        <w:t xml:space="preserve">администрации </w:t>
      </w:r>
      <w:proofErr w:type="spellStart"/>
      <w:r w:rsidRPr="00E83B68">
        <w:rPr>
          <w:rFonts w:ascii="Times New Roman" w:hAnsi="Times New Roman" w:cs="Times New Roman"/>
          <w:b/>
          <w:sz w:val="24"/>
        </w:rPr>
        <w:t>Кудымкарского</w:t>
      </w:r>
      <w:proofErr w:type="spellEnd"/>
      <w:r w:rsidRPr="00E83B68">
        <w:rPr>
          <w:rFonts w:ascii="Times New Roman" w:hAnsi="Times New Roman" w:cs="Times New Roman"/>
          <w:b/>
          <w:sz w:val="24"/>
        </w:rPr>
        <w:t xml:space="preserve"> </w:t>
      </w:r>
    </w:p>
    <w:p w:rsidR="00CE085D" w:rsidRPr="00E83B68" w:rsidRDefault="00CE085D" w:rsidP="00CE085D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E83B68">
        <w:rPr>
          <w:rFonts w:ascii="Times New Roman" w:hAnsi="Times New Roman" w:cs="Times New Roman"/>
          <w:b/>
          <w:sz w:val="24"/>
        </w:rPr>
        <w:t>муниципального округа Пермского края</w:t>
      </w:r>
    </w:p>
    <w:p w:rsidR="00CE085D" w:rsidRPr="008F239D" w:rsidRDefault="00CE085D" w:rsidP="00CE085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CE085D" w:rsidRPr="00E83B68" w:rsidRDefault="00CE085D" w:rsidP="00CE08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83B68">
        <w:rPr>
          <w:rFonts w:ascii="Times New Roman" w:hAnsi="Times New Roman" w:cs="Times New Roman"/>
          <w:b/>
          <w:sz w:val="28"/>
        </w:rPr>
        <w:t>Новые подходы  в деятельности му</w:t>
      </w:r>
      <w:r w:rsidR="00E83B68">
        <w:rPr>
          <w:rFonts w:ascii="Times New Roman" w:hAnsi="Times New Roman" w:cs="Times New Roman"/>
          <w:b/>
          <w:sz w:val="28"/>
        </w:rPr>
        <w:t>ниципальной методической службы</w:t>
      </w:r>
    </w:p>
    <w:p w:rsidR="00CE085D" w:rsidRDefault="00CE085D" w:rsidP="00CE085D">
      <w:pPr>
        <w:pStyle w:val="a3"/>
        <w:spacing w:line="240" w:lineRule="auto"/>
        <w:ind w:right="-284" w:firstLine="0"/>
        <w:rPr>
          <w:szCs w:val="28"/>
          <w:lang w:val="ru-RU"/>
        </w:rPr>
      </w:pPr>
    </w:p>
    <w:p w:rsidR="00CE085D" w:rsidRDefault="00330910" w:rsidP="00CE085D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85D">
        <w:rPr>
          <w:rFonts w:ascii="Times New Roman" w:hAnsi="Times New Roman" w:cs="Times New Roman"/>
          <w:sz w:val="28"/>
          <w:szCs w:val="28"/>
        </w:rPr>
        <w:t xml:space="preserve">Системные изменения в образовании потребовали внесения существенных изменений в методическую работу на муниципальном уровне. </w:t>
      </w:r>
      <w:r w:rsidR="00CE085D" w:rsidRPr="00CE085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E085D" w:rsidRPr="00CE085D">
        <w:rPr>
          <w:rFonts w:ascii="Times New Roman" w:hAnsi="Times New Roman" w:cs="Times New Roman"/>
          <w:sz w:val="28"/>
          <w:szCs w:val="28"/>
        </w:rPr>
        <w:t>Кудымкарском</w:t>
      </w:r>
      <w:proofErr w:type="spellEnd"/>
      <w:r w:rsidR="00CE085D" w:rsidRPr="00CE085D">
        <w:rPr>
          <w:rFonts w:ascii="Times New Roman" w:hAnsi="Times New Roman" w:cs="Times New Roman"/>
          <w:sz w:val="28"/>
          <w:szCs w:val="28"/>
        </w:rPr>
        <w:t xml:space="preserve"> муниципальном округе 23 сельские школы</w:t>
      </w:r>
      <w:r w:rsidR="00CE085D">
        <w:rPr>
          <w:rFonts w:ascii="Times New Roman" w:hAnsi="Times New Roman" w:cs="Times New Roman"/>
          <w:sz w:val="28"/>
          <w:szCs w:val="28"/>
        </w:rPr>
        <w:t xml:space="preserve">, в которых работает 385 педагогов. </w:t>
      </w:r>
      <w:r w:rsidR="00CE085D" w:rsidRPr="00CE085D">
        <w:rPr>
          <w:rFonts w:ascii="Times New Roman" w:hAnsi="Times New Roman" w:cs="Times New Roman"/>
          <w:sz w:val="28"/>
          <w:szCs w:val="28"/>
        </w:rPr>
        <w:t xml:space="preserve"> В самой маленькой </w:t>
      </w:r>
      <w:r w:rsidR="00CE085D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CE085D" w:rsidRPr="00CE085D">
        <w:rPr>
          <w:rFonts w:ascii="Times New Roman" w:hAnsi="Times New Roman" w:cs="Times New Roman"/>
          <w:sz w:val="28"/>
          <w:szCs w:val="28"/>
        </w:rPr>
        <w:t xml:space="preserve">– 14 детей. Наибольшая численность – 390 </w:t>
      </w:r>
      <w:proofErr w:type="gramStart"/>
      <w:r w:rsidR="00CE085D" w:rsidRPr="00CE08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E085D" w:rsidRPr="00CE08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85D" w:rsidRPr="00CE085D" w:rsidRDefault="00CE085D" w:rsidP="00CE085D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Особенностью географии района является то, что школы расположены от муниципал</w:t>
      </w:r>
      <w:r w:rsidR="004F473C">
        <w:rPr>
          <w:rFonts w:ascii="Times New Roman" w:hAnsi="Times New Roman" w:cs="Times New Roman"/>
          <w:sz w:val="28"/>
          <w:szCs w:val="28"/>
        </w:rPr>
        <w:t xml:space="preserve">ьного центра на расстоянии от 10 до 60 </w:t>
      </w:r>
      <w:r>
        <w:rPr>
          <w:rFonts w:ascii="Times New Roman" w:hAnsi="Times New Roman" w:cs="Times New Roman"/>
          <w:sz w:val="28"/>
          <w:szCs w:val="28"/>
        </w:rPr>
        <w:t>км, а между шк</w:t>
      </w:r>
      <w:r w:rsidR="004F473C">
        <w:rPr>
          <w:rFonts w:ascii="Times New Roman" w:hAnsi="Times New Roman" w:cs="Times New Roman"/>
          <w:sz w:val="28"/>
          <w:szCs w:val="28"/>
        </w:rPr>
        <w:t>олами расстояния достигают до 80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F80248" w:rsidRDefault="00330910" w:rsidP="00CE085D">
      <w:pPr>
        <w:pStyle w:val="a3"/>
        <w:spacing w:line="240" w:lineRule="auto"/>
        <w:ind w:left="-567" w:right="-284" w:firstLine="567"/>
        <w:rPr>
          <w:szCs w:val="28"/>
          <w:lang w:val="ru-RU"/>
        </w:rPr>
      </w:pPr>
      <w:r w:rsidRPr="00CE085D">
        <w:rPr>
          <w:szCs w:val="28"/>
          <w:lang w:val="ru-RU"/>
        </w:rPr>
        <w:t>Районные методические объединения учителей</w:t>
      </w:r>
      <w:r w:rsidR="00306D3B" w:rsidRPr="00CE085D">
        <w:rPr>
          <w:szCs w:val="28"/>
          <w:lang w:val="ru-RU"/>
        </w:rPr>
        <w:t xml:space="preserve">, </w:t>
      </w:r>
      <w:r w:rsidRPr="00CE085D">
        <w:rPr>
          <w:szCs w:val="28"/>
          <w:lang w:val="ru-RU"/>
        </w:rPr>
        <w:t xml:space="preserve"> </w:t>
      </w:r>
      <w:r w:rsidR="00F80248" w:rsidRPr="00CE085D">
        <w:rPr>
          <w:szCs w:val="28"/>
          <w:lang w:val="ru-RU"/>
        </w:rPr>
        <w:t xml:space="preserve">созданные </w:t>
      </w:r>
      <w:r w:rsidRPr="00CE085D">
        <w:rPr>
          <w:szCs w:val="28"/>
          <w:lang w:val="ru-RU"/>
        </w:rPr>
        <w:t xml:space="preserve">по предметному принципу </w:t>
      </w:r>
      <w:r w:rsidR="00F80248" w:rsidRPr="00CE085D">
        <w:rPr>
          <w:szCs w:val="28"/>
          <w:lang w:val="ru-RU"/>
        </w:rPr>
        <w:t xml:space="preserve">и ставшие традиционными, </w:t>
      </w:r>
      <w:r w:rsidRPr="00CE085D">
        <w:rPr>
          <w:szCs w:val="28"/>
          <w:lang w:val="ru-RU"/>
        </w:rPr>
        <w:t>показали свою несостоятельность в условиях</w:t>
      </w:r>
      <w:r>
        <w:rPr>
          <w:szCs w:val="28"/>
          <w:lang w:val="ru-RU"/>
        </w:rPr>
        <w:t xml:space="preserve"> реализации ФГОС, когда </w:t>
      </w:r>
      <w:r w:rsidR="00F80248">
        <w:rPr>
          <w:szCs w:val="28"/>
          <w:lang w:val="ru-RU"/>
        </w:rPr>
        <w:t xml:space="preserve">качество образования во многом стало зависеть не только от </w:t>
      </w:r>
      <w:proofErr w:type="spellStart"/>
      <w:r w:rsidR="00F80248">
        <w:rPr>
          <w:szCs w:val="28"/>
          <w:lang w:val="ru-RU"/>
        </w:rPr>
        <w:t>сформированности</w:t>
      </w:r>
      <w:proofErr w:type="spellEnd"/>
      <w:r w:rsidR="00F80248">
        <w:rPr>
          <w:szCs w:val="28"/>
          <w:lang w:val="ru-RU"/>
        </w:rPr>
        <w:t xml:space="preserve"> предметных знаний,  но и </w:t>
      </w:r>
      <w:proofErr w:type="spellStart"/>
      <w:r w:rsidR="00F80248">
        <w:rPr>
          <w:szCs w:val="28"/>
          <w:lang w:val="ru-RU"/>
        </w:rPr>
        <w:t>метапредметных</w:t>
      </w:r>
      <w:proofErr w:type="spellEnd"/>
      <w:r w:rsidR="00F80248">
        <w:rPr>
          <w:szCs w:val="28"/>
          <w:lang w:val="ru-RU"/>
        </w:rPr>
        <w:t xml:space="preserve"> компетенций учащихся, личностных результатов. На заседаниях же методических объединений</w:t>
      </w:r>
      <w:r w:rsidR="00306D3B">
        <w:rPr>
          <w:szCs w:val="28"/>
          <w:lang w:val="ru-RU"/>
        </w:rPr>
        <w:t xml:space="preserve"> </w:t>
      </w:r>
      <w:r w:rsidR="00761397">
        <w:rPr>
          <w:szCs w:val="28"/>
          <w:lang w:val="ru-RU"/>
        </w:rPr>
        <w:t>учителя традиционно поднимают</w:t>
      </w:r>
      <w:r w:rsidR="00F80248">
        <w:rPr>
          <w:szCs w:val="28"/>
          <w:lang w:val="ru-RU"/>
        </w:rPr>
        <w:t xml:space="preserve"> для обсуждения содержательные вопросы предметного характера, а не дидактические проблемы,  направленные на обсуждение способов развития  универсальных учебных действий</w:t>
      </w:r>
      <w:r w:rsidR="00306D3B">
        <w:rPr>
          <w:szCs w:val="28"/>
          <w:lang w:val="ru-RU"/>
        </w:rPr>
        <w:t>, повышения качества преподавания</w:t>
      </w:r>
      <w:r w:rsidR="00F80248">
        <w:rPr>
          <w:szCs w:val="28"/>
          <w:lang w:val="ru-RU"/>
        </w:rPr>
        <w:t xml:space="preserve">. </w:t>
      </w:r>
      <w:bookmarkStart w:id="0" w:name="_GoBack"/>
      <w:bookmarkEnd w:id="0"/>
    </w:p>
    <w:p w:rsidR="00F80248" w:rsidRDefault="00F80248" w:rsidP="00DF6959">
      <w:pPr>
        <w:pStyle w:val="a3"/>
        <w:spacing w:line="240" w:lineRule="auto"/>
        <w:ind w:left="-567" w:right="-284" w:firstLine="567"/>
        <w:rPr>
          <w:szCs w:val="28"/>
          <w:lang w:val="ru-RU"/>
        </w:rPr>
      </w:pPr>
      <w:r>
        <w:rPr>
          <w:szCs w:val="28"/>
          <w:lang w:val="ru-RU"/>
        </w:rPr>
        <w:t>Нас не стало устраивать и то, что их работа постепенно приобретала формальный характер, так как она ограничивалась 3-4 заседаниями в течени</w:t>
      </w:r>
      <w:r w:rsidR="00AB5E74">
        <w:rPr>
          <w:szCs w:val="28"/>
          <w:lang w:val="ru-RU"/>
        </w:rPr>
        <w:t xml:space="preserve">е учебного года. А осуществлялась ли она педагогами в своих школах между заседаниями? </w:t>
      </w:r>
      <w:r>
        <w:rPr>
          <w:szCs w:val="28"/>
          <w:lang w:val="ru-RU"/>
        </w:rPr>
        <w:t xml:space="preserve"> </w:t>
      </w:r>
      <w:r w:rsidR="00AB5E74">
        <w:rPr>
          <w:szCs w:val="28"/>
          <w:lang w:val="ru-RU"/>
        </w:rPr>
        <w:t>Обратной связи не было, по всей вероятности – это недоработка муниципальной методической службы района.</w:t>
      </w:r>
    </w:p>
    <w:p w:rsidR="00AB5E74" w:rsidRDefault="00AB5E74" w:rsidP="00761397">
      <w:pPr>
        <w:pStyle w:val="a3"/>
        <w:spacing w:line="240" w:lineRule="auto"/>
        <w:ind w:left="-567" w:right="-284" w:firstLine="567"/>
        <w:rPr>
          <w:szCs w:val="28"/>
          <w:lang w:val="ru-RU"/>
        </w:rPr>
      </w:pPr>
      <w:r>
        <w:rPr>
          <w:szCs w:val="28"/>
          <w:lang w:val="ru-RU"/>
        </w:rPr>
        <w:t>Проблемы повышения качества образования в районе в 2018 году, анализ факторов низкого качества показал, что необходимо найти механизмы повышения качества преподавания, а это значит найти способы развития профессиональных компетенций педагогов.</w:t>
      </w:r>
      <w:r w:rsidR="00761397">
        <w:rPr>
          <w:szCs w:val="28"/>
          <w:lang w:val="ru-RU"/>
        </w:rPr>
        <w:t xml:space="preserve">  Б</w:t>
      </w:r>
      <w:r>
        <w:rPr>
          <w:szCs w:val="28"/>
          <w:lang w:val="ru-RU"/>
        </w:rPr>
        <w:t xml:space="preserve">ыли  организованы </w:t>
      </w:r>
      <w:r w:rsidR="00B17352">
        <w:rPr>
          <w:szCs w:val="28"/>
          <w:lang w:val="ru-RU"/>
        </w:rPr>
        <w:t>дискуссии в формате круглых столов</w:t>
      </w:r>
      <w:r>
        <w:rPr>
          <w:szCs w:val="28"/>
          <w:lang w:val="ru-RU"/>
        </w:rPr>
        <w:t xml:space="preserve"> руководителей образовательных организаций, </w:t>
      </w:r>
      <w:r w:rsidR="00B17352">
        <w:rPr>
          <w:szCs w:val="28"/>
          <w:lang w:val="ru-RU"/>
        </w:rPr>
        <w:t xml:space="preserve">педагогов, представителей Коми-Пермяцкого института повышения профессионализма работников образования, которые и привели нас к созданию районных </w:t>
      </w:r>
      <w:proofErr w:type="spellStart"/>
      <w:r w:rsidR="00B17352">
        <w:rPr>
          <w:szCs w:val="28"/>
          <w:lang w:val="ru-RU"/>
        </w:rPr>
        <w:t>апробационных</w:t>
      </w:r>
      <w:proofErr w:type="spellEnd"/>
      <w:r w:rsidR="00B17352">
        <w:rPr>
          <w:szCs w:val="28"/>
          <w:lang w:val="ru-RU"/>
        </w:rPr>
        <w:t xml:space="preserve"> площадок</w:t>
      </w:r>
      <w:r w:rsidR="00761397">
        <w:rPr>
          <w:szCs w:val="28"/>
          <w:lang w:val="ru-RU"/>
        </w:rPr>
        <w:t xml:space="preserve"> (далее АП)</w:t>
      </w:r>
      <w:r w:rsidR="00B17352">
        <w:rPr>
          <w:szCs w:val="28"/>
          <w:lang w:val="ru-RU"/>
        </w:rPr>
        <w:t>.</w:t>
      </w:r>
    </w:p>
    <w:p w:rsidR="00AB5E74" w:rsidRDefault="00761397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 </w:t>
      </w:r>
      <w:r w:rsidR="00003F27" w:rsidRPr="00003F2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F473C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003F27" w:rsidRPr="00003F27">
        <w:rPr>
          <w:rFonts w:ascii="Times New Roman" w:hAnsi="Times New Roman" w:cs="Times New Roman"/>
          <w:sz w:val="28"/>
          <w:szCs w:val="28"/>
        </w:rPr>
        <w:t>элементом муниципальной методической системы</w:t>
      </w:r>
      <w:r w:rsidR="00003F27">
        <w:rPr>
          <w:rFonts w:ascii="Times New Roman" w:hAnsi="Times New Roman" w:cs="Times New Roman"/>
          <w:sz w:val="28"/>
          <w:szCs w:val="28"/>
        </w:rPr>
        <w:t xml:space="preserve"> и ее целью является развитие </w:t>
      </w:r>
      <w:r w:rsidR="008A3D29">
        <w:rPr>
          <w:rFonts w:ascii="Times New Roman" w:hAnsi="Times New Roman" w:cs="Times New Roman"/>
          <w:sz w:val="28"/>
          <w:szCs w:val="28"/>
        </w:rPr>
        <w:t xml:space="preserve">и распространение </w:t>
      </w:r>
      <w:r w:rsidR="00003F27">
        <w:rPr>
          <w:rFonts w:ascii="Times New Roman" w:hAnsi="Times New Roman" w:cs="Times New Roman"/>
          <w:sz w:val="28"/>
          <w:szCs w:val="28"/>
        </w:rPr>
        <w:t xml:space="preserve">в </w:t>
      </w:r>
      <w:r w:rsidR="008A3D29">
        <w:rPr>
          <w:rFonts w:ascii="Times New Roman" w:hAnsi="Times New Roman" w:cs="Times New Roman"/>
          <w:sz w:val="28"/>
          <w:szCs w:val="28"/>
        </w:rPr>
        <w:t>школах ра</w:t>
      </w:r>
      <w:r w:rsidR="00003F27">
        <w:rPr>
          <w:rFonts w:ascii="Times New Roman" w:hAnsi="Times New Roman" w:cs="Times New Roman"/>
          <w:sz w:val="28"/>
          <w:szCs w:val="28"/>
        </w:rPr>
        <w:t xml:space="preserve">йона инновационных </w:t>
      </w:r>
      <w:r w:rsidR="008A3D29">
        <w:rPr>
          <w:rFonts w:ascii="Times New Roman" w:hAnsi="Times New Roman" w:cs="Times New Roman"/>
          <w:sz w:val="28"/>
          <w:szCs w:val="28"/>
        </w:rPr>
        <w:t xml:space="preserve">образовательных практик </w:t>
      </w:r>
      <w:r w:rsidR="00003F27" w:rsidRPr="00003F27">
        <w:rPr>
          <w:rFonts w:ascii="Times New Roman" w:hAnsi="Times New Roman" w:cs="Times New Roman"/>
          <w:sz w:val="28"/>
          <w:szCs w:val="28"/>
        </w:rPr>
        <w:t xml:space="preserve"> </w:t>
      </w:r>
      <w:r w:rsidR="008A3D29">
        <w:rPr>
          <w:rFonts w:ascii="Times New Roman" w:hAnsi="Times New Roman" w:cs="Times New Roman"/>
          <w:sz w:val="28"/>
          <w:szCs w:val="28"/>
        </w:rPr>
        <w:t>в повыше</w:t>
      </w:r>
      <w:r w:rsidR="004F473C">
        <w:rPr>
          <w:rFonts w:ascii="Times New Roman" w:hAnsi="Times New Roman" w:cs="Times New Roman"/>
          <w:sz w:val="28"/>
          <w:szCs w:val="28"/>
        </w:rPr>
        <w:t>нии качества естественнонаучной</w:t>
      </w:r>
      <w:r w:rsidR="008A3D29">
        <w:rPr>
          <w:rFonts w:ascii="Times New Roman" w:hAnsi="Times New Roman" w:cs="Times New Roman"/>
          <w:sz w:val="28"/>
          <w:szCs w:val="28"/>
        </w:rPr>
        <w:t xml:space="preserve"> и читательской грамотности учащихся. </w:t>
      </w:r>
    </w:p>
    <w:p w:rsidR="008A3D29" w:rsidRDefault="008A3D29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Принципиальное отличие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апробационной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 от РМО</w:t>
      </w:r>
      <w:r w:rsidR="004F473C">
        <w:rPr>
          <w:rFonts w:ascii="Times New Roman" w:hAnsi="Times New Roman" w:cs="Times New Roman"/>
          <w:sz w:val="28"/>
          <w:szCs w:val="28"/>
        </w:rPr>
        <w:t xml:space="preserve">, которые продолжают действовать на территории района, 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том, что она:</w:t>
      </w:r>
    </w:p>
    <w:p w:rsidR="008A3D29" w:rsidRDefault="008A3D29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во-первых,  носит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характер,  объединяет учителей, преподающих разные предметы, работающих в начальной и основной школе;</w:t>
      </w:r>
    </w:p>
    <w:p w:rsidR="008A3D29" w:rsidRDefault="008A3D29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во-вторых,  является непрерывной, так как каждая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апробационная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площадка получает техническое задание, выполняемое педагогами между заседаниями;</w:t>
      </w:r>
    </w:p>
    <w:p w:rsidR="00C22E40" w:rsidRDefault="008A3D29" w:rsidP="00DF6959">
      <w:pPr>
        <w:spacing w:after="0" w:line="240" w:lineRule="auto"/>
        <w:ind w:left="-567" w:right="-284"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третьих,   </w:t>
      </w:r>
      <w:r w:rsidRPr="008A3D29">
        <w:rPr>
          <w:rFonts w:ascii="Times New Roman" w:hAnsi="Times New Roman" w:cs="Times New Roman"/>
          <w:sz w:val="28"/>
          <w:szCs w:val="28"/>
        </w:rPr>
        <w:t>и</w:t>
      </w:r>
      <w:r w:rsidR="00C22E40" w:rsidRPr="008A3D29">
        <w:rPr>
          <w:rFonts w:ascii="Times New Roman" w:hAnsi="Times New Roman" w:cs="Times New Roman"/>
          <w:sz w:val="28"/>
          <w:szCs w:val="28"/>
        </w:rPr>
        <w:t>нновационная деятельность АП не ограничена только ее участниками. Основная идея организации АП зак</w:t>
      </w:r>
      <w:r w:rsidR="004F473C">
        <w:rPr>
          <w:rFonts w:ascii="Times New Roman" w:hAnsi="Times New Roman" w:cs="Times New Roman"/>
          <w:sz w:val="28"/>
          <w:szCs w:val="28"/>
        </w:rPr>
        <w:t xml:space="preserve">лючается в том, чтобы педагоги </w:t>
      </w:r>
      <w:r w:rsidR="00C22E40" w:rsidRPr="008A3D29">
        <w:rPr>
          <w:rFonts w:ascii="Times New Roman" w:hAnsi="Times New Roman" w:cs="Times New Roman"/>
          <w:sz w:val="28"/>
          <w:szCs w:val="28"/>
        </w:rPr>
        <w:t>транслировали опыт, который они приобретают на заседаниях АП, среди педагогов своих школ</w:t>
      </w:r>
      <w:r>
        <w:rPr>
          <w:szCs w:val="28"/>
        </w:rPr>
        <w:t>;</w:t>
      </w:r>
    </w:p>
    <w:p w:rsidR="00761397" w:rsidRDefault="008A3D29" w:rsidP="00761397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8A3D29"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 xml:space="preserve">четвертых, они обеспечили создание продуктивных горизонтальных связей между педагогами внутри школ и между образовательными </w:t>
      </w:r>
      <w:r w:rsidR="00A15751">
        <w:rPr>
          <w:rFonts w:ascii="Times New Roman" w:hAnsi="Times New Roman" w:cs="Times New Roman"/>
          <w:sz w:val="28"/>
          <w:szCs w:val="28"/>
        </w:rPr>
        <w:t xml:space="preserve">организациями района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для совместной деятельности по решению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 новых образовательных задач. </w:t>
      </w:r>
    </w:p>
    <w:p w:rsidR="00C22E40" w:rsidRPr="00761397" w:rsidRDefault="00A15751" w:rsidP="00761397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Это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 сп</w:t>
      </w:r>
      <w:r>
        <w:rPr>
          <w:rFonts w:ascii="Times New Roman" w:hAnsi="Times New Roman" w:cs="Times New Roman"/>
          <w:spacing w:val="3"/>
          <w:sz w:val="28"/>
          <w:szCs w:val="28"/>
        </w:rPr>
        <w:t>особствует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не только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повышению их профессионализма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, но и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решению проблемы профессионального «одиночества»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 в сельских школах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C22E40" w:rsidRPr="00057FF7" w:rsidRDefault="004F473C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АП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стала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местом объединения индивидуальных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 ресурсов каждого педагога,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местом реализации </w:t>
      </w:r>
      <w:r>
        <w:rPr>
          <w:rFonts w:ascii="Times New Roman" w:hAnsi="Times New Roman" w:cs="Times New Roman"/>
          <w:spacing w:val="3"/>
          <w:sz w:val="28"/>
          <w:szCs w:val="28"/>
        </w:rPr>
        <w:t>их творческого потенциала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, местом приобретения и развития нового педагогического опыта и объединения усилий в 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>повышении качества образования.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Опыт работы АП уже показывает, что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содержание инновационной деятельности на заседаниях носит научно-практический характер, направленный, с одной стороны, на приобретение новых профессиональных знаний, а, с другой стороны, эти знания сразу должны найти свое отражение в проектировании образовательной деятельности на уроках в своих школах. </w:t>
      </w:r>
      <w:r w:rsidR="00306D3B">
        <w:rPr>
          <w:rFonts w:ascii="Times New Roman" w:hAnsi="Times New Roman" w:cs="Times New Roman"/>
          <w:spacing w:val="3"/>
          <w:sz w:val="28"/>
          <w:szCs w:val="28"/>
        </w:rPr>
        <w:t>Поэтому мы планируем на учебный год 4 заседания, два из которых носят научно-теоретический, а 2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 - </w:t>
      </w:r>
      <w:r w:rsidR="00306D3B">
        <w:rPr>
          <w:rFonts w:ascii="Times New Roman" w:hAnsi="Times New Roman" w:cs="Times New Roman"/>
          <w:spacing w:val="3"/>
          <w:sz w:val="28"/>
          <w:szCs w:val="28"/>
        </w:rPr>
        <w:t xml:space="preserve"> практический характер. Между заседаниями педагоги АП работают  с коллегами своих школ.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Для этого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>в 2019 году мы начали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реализацию  технологии исследования урока «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» Питера Дадли.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«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» - педагогический подход, характеризующий особую форму исследования в действии на уроках, направленную на совершенствование знаний в области учительской практики. Подход основан в Японии в 70-х годах 19 века, опередив его использование в странах Западной Европы, в США почти на 70 лет. Данная технология приобрела популярность в текущем столетии, после подтверждения американскими исследователями факта наличия глубоких знаний у японских учителей, как в области педагогики в целом, так  и в области преподаваемого предмета, обеспечивающих высокий уровень образовательных достижений японских учащихся, в сравнении с аналогичными группами учащихся США и других европейских стран. В настоящее время в Восточной Азии «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» используется, помимо Японии, в Сингапуре, Гонконге и Китае, в Казахстане, а так же в западных странах, в США, Великобритании, Швеции, Канаде. Все перечисленные страны Азии лидируют по качеству естественнонаучной, математической, читательской грамотности в международных исследованиях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TIMSS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и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PISA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В условиях,  когда Министерством просвещения Российской Федерации и </w:t>
      </w:r>
      <w:proofErr w:type="spellStart"/>
      <w:r w:rsidRPr="00057FF7">
        <w:rPr>
          <w:rFonts w:ascii="Times New Roman" w:hAnsi="Times New Roman" w:cs="Times New Roman"/>
          <w:spacing w:val="3"/>
          <w:sz w:val="28"/>
          <w:szCs w:val="28"/>
        </w:rPr>
        <w:t>Рособрандзором</w:t>
      </w:r>
      <w:proofErr w:type="spellEnd"/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утверждены Методология и новые критерии оценки качества образования на основе практики международных исследований, становится актуальной изучение факторов высокого качества образования в этих странах. Внедрение в практику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нашей школы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аналогичных «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» технологий повышения уровня профессионализма педагогов, качества преподавания становится актуальной, потому что гипотетически это должно привести к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повышению результатов учащихся в международных исследованиях, по которым будут определять качество образования в России и  наше место   в мировом образовательном пространстве.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Данная технология пока не получила широкого распространения в педагогическом сообществе нашей страны, поэтому в своей работе основные ее положения мы адаптируем исходя из образовательной ситуации в округе, особенностей сельских школ. </w:t>
      </w:r>
    </w:p>
    <w:p w:rsidR="00C22E40" w:rsidRDefault="00C22E40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На первом этапе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, в 2019-2020 учебном году,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внедрения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данной технологии мы ограничились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только одной АП – «Развитие профессионализма педагогов в развитии ЕНГ учащихся».</w:t>
      </w:r>
    </w:p>
    <w:p w:rsidR="004F473C" w:rsidRDefault="00C22E40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  Определили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одну и ту же проблему-идею, над которой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>работали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в течение 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 прошедшего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учебного года 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 в 7 - ми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школах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</w:rPr>
        <w:t>Кудымкарс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>кого</w:t>
      </w:r>
      <w:proofErr w:type="spellEnd"/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 района.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Ключевой идеей исследования 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 стал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поиск ответа на вопрос: «Как мы можем научить учащихся 7-х классов успешно решать учебные задания, аналогичные заданиям международных исследований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TIMSS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 и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PISA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 на уроках учебных предметов естественнонаучного цикла и обеспечить готовность учащихся показать в 2021 году оптимальный    уровень естественнонаучной грамотности, в соответствии со своими возможностями. </w:t>
      </w:r>
    </w:p>
    <w:p w:rsidR="00C22E40" w:rsidRPr="00A15751" w:rsidRDefault="00C22E40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FF7">
        <w:rPr>
          <w:rFonts w:ascii="Times New Roman" w:hAnsi="Times New Roman" w:cs="Times New Roman"/>
          <w:sz w:val="28"/>
          <w:szCs w:val="28"/>
        </w:rPr>
        <w:t>Ключевая  и</w:t>
      </w:r>
      <w:r w:rsidR="00A15751">
        <w:rPr>
          <w:rFonts w:ascii="Times New Roman" w:hAnsi="Times New Roman" w:cs="Times New Roman"/>
          <w:sz w:val="28"/>
          <w:szCs w:val="28"/>
        </w:rPr>
        <w:t>дея и стала</w:t>
      </w:r>
      <w:r w:rsidRPr="00057FF7">
        <w:rPr>
          <w:rFonts w:ascii="Times New Roman" w:hAnsi="Times New Roman" w:cs="Times New Roman"/>
          <w:sz w:val="28"/>
          <w:szCs w:val="28"/>
        </w:rPr>
        <w:t xml:space="preserve"> цель</w:t>
      </w:r>
      <w:r w:rsidR="00A15751">
        <w:rPr>
          <w:rFonts w:ascii="Times New Roman" w:hAnsi="Times New Roman" w:cs="Times New Roman"/>
          <w:sz w:val="28"/>
          <w:szCs w:val="28"/>
        </w:rPr>
        <w:t xml:space="preserve">ю исследования -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повысить качество преподавания, овладеть методами и образовательными технологиями, системой 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формирующего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оценивания, направленными на позитивную динамику образовательных результатов по учебным предметам </w:t>
      </w:r>
      <w:proofErr w:type="gramStart"/>
      <w:r w:rsidRPr="00057FF7">
        <w:rPr>
          <w:rFonts w:ascii="Times New Roman" w:hAnsi="Times New Roman" w:cs="Times New Roman"/>
          <w:spacing w:val="3"/>
          <w:sz w:val="28"/>
          <w:szCs w:val="28"/>
        </w:rPr>
        <w:t>естественно-научного</w:t>
      </w:r>
      <w:proofErr w:type="gramEnd"/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цикла и успешного участия нынешних семиклассников в международных исследованиях в 2021 году</w:t>
      </w:r>
      <w:r w:rsidR="00A15751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Данная  технология включает следующие этапы:</w:t>
      </w:r>
    </w:p>
    <w:p w:rsidR="00C22E40" w:rsidRPr="00057FF7" w:rsidRDefault="00C22E40" w:rsidP="00DF6959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1. Участник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 АП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r w:rsidR="00306D3B">
        <w:rPr>
          <w:rFonts w:ascii="Times New Roman" w:hAnsi="Times New Roman" w:cs="Times New Roman"/>
          <w:spacing w:val="3"/>
          <w:sz w:val="28"/>
          <w:szCs w:val="28"/>
        </w:rPr>
        <w:t xml:space="preserve">  создае</w:t>
      </w:r>
      <w:r>
        <w:rPr>
          <w:rFonts w:ascii="Times New Roman" w:hAnsi="Times New Roman" w:cs="Times New Roman"/>
          <w:spacing w:val="3"/>
          <w:sz w:val="28"/>
          <w:szCs w:val="28"/>
        </w:rPr>
        <w:t>т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 в свое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й школе группу из трех человек. </w:t>
      </w:r>
      <w:proofErr w:type="gramStart"/>
      <w:r w:rsidRPr="00057FF7">
        <w:rPr>
          <w:rFonts w:ascii="Times New Roman" w:hAnsi="Times New Roman" w:cs="Times New Roman"/>
          <w:spacing w:val="3"/>
          <w:sz w:val="28"/>
          <w:szCs w:val="28"/>
        </w:rPr>
        <w:t>Три человека – это оптимальное число для полного цикла реализации «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» в течение двух месяцев, между зас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 xml:space="preserve">еданиями АП.  </w:t>
      </w:r>
      <w:proofErr w:type="gramEnd"/>
      <w:r w:rsidR="00895361">
        <w:rPr>
          <w:rFonts w:ascii="Times New Roman" w:hAnsi="Times New Roman" w:cs="Times New Roman"/>
          <w:spacing w:val="3"/>
          <w:sz w:val="28"/>
          <w:szCs w:val="28"/>
        </w:rPr>
        <w:t xml:space="preserve">В 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 силу </w:t>
      </w:r>
      <w:proofErr w:type="spellStart"/>
      <w:r w:rsidR="005C1295">
        <w:rPr>
          <w:rFonts w:ascii="Times New Roman" w:hAnsi="Times New Roman" w:cs="Times New Roman"/>
          <w:spacing w:val="3"/>
          <w:sz w:val="28"/>
          <w:szCs w:val="28"/>
        </w:rPr>
        <w:t>малокомплектности</w:t>
      </w:r>
      <w:proofErr w:type="spellEnd"/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 наших сельских школ, где один учитель ведет два и даже три предмета, в группу могли войти и учителя 3-4 классов, которые работают над развитием естественнонаучной грамотности младших школьников, используя, в том числе задания </w:t>
      </w:r>
      <w:r w:rsidR="004F473C">
        <w:rPr>
          <w:rFonts w:ascii="Times New Roman" w:hAnsi="Times New Roman" w:cs="Times New Roman"/>
          <w:spacing w:val="3"/>
          <w:sz w:val="28"/>
          <w:szCs w:val="28"/>
          <w:lang w:val="en-US"/>
        </w:rPr>
        <w:t>TIMSS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C22E40" w:rsidRPr="00057FF7" w:rsidRDefault="005C1295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2. Для апробации в прошлом году выбрали седьмые классы и в них выделили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трех учащихся, которые будут задействованы на период реализации  данной технологии «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Lesson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Study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»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 и представляют группы  сильных, средних и слабых учащихся.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4F473C">
        <w:rPr>
          <w:rFonts w:ascii="Times New Roman" w:hAnsi="Times New Roman" w:cs="Times New Roman"/>
          <w:spacing w:val="3"/>
          <w:sz w:val="28"/>
          <w:szCs w:val="28"/>
        </w:rPr>
        <w:t xml:space="preserve">Цели и задачи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н</w:t>
      </w:r>
      <w:r w:rsidR="00C22E40">
        <w:rPr>
          <w:rFonts w:ascii="Times New Roman" w:hAnsi="Times New Roman" w:cs="Times New Roman"/>
          <w:spacing w:val="3"/>
          <w:sz w:val="28"/>
          <w:szCs w:val="28"/>
        </w:rPr>
        <w:t xml:space="preserve">а урок учителя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>п</w:t>
      </w:r>
      <w:r>
        <w:rPr>
          <w:rFonts w:ascii="Times New Roman" w:hAnsi="Times New Roman" w:cs="Times New Roman"/>
          <w:spacing w:val="3"/>
          <w:sz w:val="28"/>
          <w:szCs w:val="28"/>
        </w:rPr>
        <w:t>ланируют, ориентируясь на них, то есть</w:t>
      </w:r>
      <w:r w:rsidR="00306D3B">
        <w:rPr>
          <w:rFonts w:ascii="Times New Roman" w:hAnsi="Times New Roman" w:cs="Times New Roman"/>
          <w:spacing w:val="3"/>
          <w:sz w:val="28"/>
          <w:szCs w:val="28"/>
        </w:rPr>
        <w:t>,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дифференцируя </w:t>
      </w:r>
      <w:r w:rsidR="00C22E40"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>содержание и учебные задания.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z w:val="28"/>
          <w:szCs w:val="28"/>
        </w:rPr>
        <w:t xml:space="preserve">3.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Они, то есть группа, где педагог, участвующий в работе АП, является руководителем, планируют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первый цикл работы </w:t>
      </w:r>
      <w:r>
        <w:rPr>
          <w:rFonts w:ascii="Times New Roman" w:hAnsi="Times New Roman" w:cs="Times New Roman"/>
          <w:spacing w:val="3"/>
          <w:sz w:val="28"/>
          <w:szCs w:val="28"/>
        </w:rPr>
        <w:t>своей группы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. Он включает следующие шаги: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№1. – группа согласует общие правила и ценности, выбирает учителя №1, №2, №3.  и тему 1-ого урока для исследования;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№2. – группа проектирует 1-ый урок. Учитель к проектированию готовит только дидактический материал, в том числе возможные задания, аналогичные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TIMSS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и </w:t>
      </w:r>
      <w:r w:rsidRPr="00057FF7">
        <w:rPr>
          <w:rFonts w:ascii="Times New Roman" w:hAnsi="Times New Roman" w:cs="Times New Roman"/>
          <w:spacing w:val="3"/>
          <w:sz w:val="28"/>
          <w:szCs w:val="28"/>
          <w:lang w:val="en-US"/>
        </w:rPr>
        <w:t>PISA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и проектирование урока учителями  начинается с «чистого листа»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lastRenderedPageBreak/>
        <w:t>методом «мозгового штурма», на равных, с учетом мнения каждого и согласования;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 3. – группа смотрит 1-ый урок, который проводит учитель №1. Проводится анализ того, что получилось или не получилось по проекту,  берет интервью трех учащихся, участвующих в исследовании.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№4  - группа  проектирует урок №2, повторяется шаг 2 для второго урока.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 5- группа смотрит урок №2 учителя №2, повторяются действия шага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№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3.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Шаг №6 – группа проектирует урок №3, повторяется шаг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№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2 для третьего урока.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№7  - группа смотрит урок №3, повторяется шаг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№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3 для третьего урока.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Ш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№8. после того, как все три урока посмотрели,  группа обобщает результаты  проектирования, реализации и наблюдения за ходом уроков и свой опыт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. Руководитель группы презентует результаты работы первого цикла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на заседании</w:t>
      </w:r>
      <w:r w:rsidR="00895361">
        <w:rPr>
          <w:rFonts w:ascii="Times New Roman" w:hAnsi="Times New Roman" w:cs="Times New Roman"/>
          <w:spacing w:val="3"/>
          <w:sz w:val="28"/>
          <w:szCs w:val="28"/>
        </w:rPr>
        <w:t xml:space="preserve"> АП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. 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4. Потом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группа планирует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 второй цикл работы  группы-тройки на март и апрель с учетом позитивного опыта и проблем, которые выявлены в ходе первого цикла.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Таким образом, на учебный год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 педагоги АП  реализуют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два цикла, в котором из каждой группы учителя участвуют в  проектировании, в наблюдении и в анализе 6 уроков, из них два показывают своим коллегам как открытые.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При проектировании урока участники группы обсуждают следующие вопросы: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1. Правильно ли подобраны учебные задания в контексте темы урока?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2. К какой группе заданий,  мы их можем отнести, то есть какие компетенции естественнонаучной грамотности они развивают?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3. Какой уровень сложности учебного задания, какие ожидания мы планируем для учащихся каждой группы?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4. Как мы узнаем, что они этого достигли?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5. Какова будет наша реакция на то, если дети не будут справляться с заданиями, не достигнут планируемых результатов, то есть наших ожиданий?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6. Какой будет наша реакция, если окажется, что запланированное далось слишком легко  учащимся?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Для наблюдения за ходом урока и учебной деятельн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>остью учащихся используем схему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. Она  </w:t>
      </w:r>
      <w:r w:rsidR="005C1295">
        <w:rPr>
          <w:rFonts w:ascii="Times New Roman" w:hAnsi="Times New Roman" w:cs="Times New Roman"/>
          <w:spacing w:val="3"/>
          <w:sz w:val="28"/>
          <w:szCs w:val="28"/>
        </w:rPr>
        <w:t xml:space="preserve"> является  единой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для обсуждения после каждого открытого урока и подведения итогов цикла.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При а</w:t>
      </w:r>
      <w:r w:rsidR="0089730D">
        <w:rPr>
          <w:rFonts w:ascii="Times New Roman" w:hAnsi="Times New Roman" w:cs="Times New Roman"/>
          <w:spacing w:val="3"/>
          <w:sz w:val="28"/>
          <w:szCs w:val="28"/>
        </w:rPr>
        <w:t>нализе открытых уроков обсуждают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: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Что получилось, какие наши ожидания достигнуты, что этому способствовало, что сработало хорошо?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 Оказались ли для учащихся учебные задания адекватными их интересам и возможностям?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Если нет, то почему и как это изменить?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Сразу после открытых уроков проводится  интервью с 3-мя учащимися, участвующими в исследовании урока.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Вопросы для интервью одинаковые для всех: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- Что у тебя вызвало интерес на уроке?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- Какое учебное задание тебе понравилось и почему?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Чему научился новому?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- Что в работе учителя для тебя было лучшим, самым полезным? 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- Если учитель будет проводить урок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с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другим</w:t>
      </w:r>
      <w:r>
        <w:rPr>
          <w:rFonts w:ascii="Times New Roman" w:hAnsi="Times New Roman" w:cs="Times New Roman"/>
          <w:spacing w:val="3"/>
          <w:sz w:val="28"/>
          <w:szCs w:val="28"/>
        </w:rPr>
        <w:t>и детьми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, что в нем ты бы  порекомендовал  изменить, чтобы получить результат выше?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Интервью проводится одновременно всеми учителями с одним из учащихся, но желательно не вместе.  Мы разработали схему</w:t>
      </w:r>
      <w:r w:rsidR="0069486B">
        <w:rPr>
          <w:rFonts w:ascii="Times New Roman" w:hAnsi="Times New Roman" w:cs="Times New Roman"/>
          <w:spacing w:val="3"/>
          <w:sz w:val="28"/>
          <w:szCs w:val="28"/>
        </w:rPr>
        <w:t xml:space="preserve"> для фиксации ответов учащихся и педагоги результаты анализа ответов учитывают при проектировании следующих уроков.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Пит Дадли, автор технологии исследования урока, предлагает критерии успешного обсуждения в группе после отрытого урока: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открытость критическим суждениям и предложениям;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приверженность результатам наблюдения  и отсутствие оправдания неудачам;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принятие совместных обсуждений после урока как метода совместного обучения;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постановка четкой цели и вопросов в карте наблюдения;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- выбор модератора обсуждения, который может координировать обсуждение, обеспечивая ему позитивность (им могут быть сами участники группы по очереди, или нейтральное лицо).</w:t>
      </w:r>
    </w:p>
    <w:p w:rsidR="00C22E40" w:rsidRPr="00057FF7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Этих критериев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необходимо  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придерживаться при оценке качества обсуждения открытых уроков. </w:t>
      </w:r>
    </w:p>
    <w:p w:rsidR="0069486B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57FF7">
        <w:rPr>
          <w:rFonts w:ascii="Times New Roman" w:hAnsi="Times New Roman" w:cs="Times New Roman"/>
          <w:spacing w:val="3"/>
          <w:sz w:val="28"/>
          <w:szCs w:val="28"/>
        </w:rPr>
        <w:t>Обязател</w:t>
      </w:r>
      <w:r>
        <w:rPr>
          <w:rFonts w:ascii="Times New Roman" w:hAnsi="Times New Roman" w:cs="Times New Roman"/>
          <w:spacing w:val="3"/>
          <w:sz w:val="28"/>
          <w:szCs w:val="28"/>
        </w:rPr>
        <w:t>ьно ведется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 xml:space="preserve"> протокол обсуждения по итогам урока</w:t>
      </w:r>
      <w:r w:rsidR="0069486B">
        <w:rPr>
          <w:rFonts w:ascii="Times New Roman" w:hAnsi="Times New Roman" w:cs="Times New Roman"/>
          <w:spacing w:val="3"/>
          <w:sz w:val="28"/>
          <w:szCs w:val="28"/>
        </w:rPr>
        <w:t xml:space="preserve"> (схема протокола тоже единая)</w:t>
      </w:r>
      <w:r w:rsidRPr="00057FF7">
        <w:rPr>
          <w:rFonts w:ascii="Times New Roman" w:hAnsi="Times New Roman" w:cs="Times New Roman"/>
          <w:spacing w:val="3"/>
          <w:sz w:val="28"/>
          <w:szCs w:val="28"/>
        </w:rPr>
        <w:t>, в котором главным является не то, что и как делал учитель на уроке, а то, как был задействован исследуемый ученик в учебную деятельность и другие учащиеся,  в представленных ими группах</w:t>
      </w:r>
    </w:p>
    <w:p w:rsidR="00C22E40" w:rsidRDefault="00C22E40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3"/>
        </w:rPr>
        <w:t xml:space="preserve"> </w:t>
      </w:r>
      <w:r w:rsidRPr="00057FF7">
        <w:rPr>
          <w:rFonts w:ascii="Times New Roman" w:hAnsi="Times New Roman" w:cs="Times New Roman"/>
          <w:sz w:val="28"/>
          <w:szCs w:val="28"/>
        </w:rPr>
        <w:t>Крайне важным в реализации технологии исследования урока является поддержка работы групп со стороны администрации школы, так как необходимо обеспечить специальное время для проектирования и проведения открытых уроков, позволя</w:t>
      </w:r>
      <w:r w:rsidR="0089730D">
        <w:rPr>
          <w:rFonts w:ascii="Times New Roman" w:hAnsi="Times New Roman" w:cs="Times New Roman"/>
          <w:sz w:val="28"/>
          <w:szCs w:val="28"/>
        </w:rPr>
        <w:t xml:space="preserve">ющее учителям свободно общаться, в то же время данные группы становятся элементов методической работы в школе. </w:t>
      </w:r>
    </w:p>
    <w:p w:rsidR="0069486B" w:rsidRDefault="0069486B" w:rsidP="00DF6959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год работы по реализации данной технологии в рамках </w:t>
      </w:r>
      <w:r w:rsidR="00895361">
        <w:rPr>
          <w:rFonts w:ascii="Times New Roman" w:hAnsi="Times New Roman" w:cs="Times New Roman"/>
          <w:sz w:val="28"/>
          <w:szCs w:val="28"/>
        </w:rPr>
        <w:t xml:space="preserve"> АП </w:t>
      </w:r>
      <w:r>
        <w:rPr>
          <w:rFonts w:ascii="Times New Roman" w:hAnsi="Times New Roman" w:cs="Times New Roman"/>
          <w:sz w:val="28"/>
          <w:szCs w:val="28"/>
        </w:rPr>
        <w:t>по развитию естественнонаучной грамотности</w:t>
      </w:r>
      <w:r w:rsidR="00895361">
        <w:rPr>
          <w:rFonts w:ascii="Times New Roman" w:hAnsi="Times New Roman" w:cs="Times New Roman"/>
          <w:sz w:val="28"/>
          <w:szCs w:val="28"/>
        </w:rPr>
        <w:t xml:space="preserve"> мы получили положительные результаты и отзывы</w:t>
      </w:r>
      <w:r>
        <w:rPr>
          <w:rFonts w:ascii="Times New Roman" w:hAnsi="Times New Roman" w:cs="Times New Roman"/>
          <w:sz w:val="28"/>
          <w:szCs w:val="28"/>
        </w:rPr>
        <w:t xml:space="preserve">. Педагоги отметили, что  совместная работа по проектированию уроков в школе способствует  обогащению межличностных отношений, развитию  </w:t>
      </w:r>
      <w:r w:rsidR="00875766">
        <w:rPr>
          <w:rFonts w:ascii="Times New Roman" w:hAnsi="Times New Roman" w:cs="Times New Roman"/>
          <w:sz w:val="28"/>
          <w:szCs w:val="28"/>
        </w:rPr>
        <w:t xml:space="preserve">у них </w:t>
      </w:r>
      <w:r>
        <w:rPr>
          <w:rFonts w:ascii="Times New Roman" w:hAnsi="Times New Roman" w:cs="Times New Roman"/>
          <w:sz w:val="28"/>
          <w:szCs w:val="28"/>
        </w:rPr>
        <w:t>проектной, аналитической, рефлексивной компетенций.</w:t>
      </w:r>
    </w:p>
    <w:p w:rsidR="00875766" w:rsidRDefault="0069486B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766">
        <w:rPr>
          <w:rFonts w:ascii="Times New Roman" w:hAnsi="Times New Roman" w:cs="Times New Roman"/>
          <w:sz w:val="28"/>
          <w:szCs w:val="28"/>
        </w:rPr>
        <w:t xml:space="preserve">Промежуточная </w:t>
      </w:r>
      <w:r w:rsidR="005701D0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75766">
        <w:rPr>
          <w:rFonts w:ascii="Times New Roman" w:hAnsi="Times New Roman" w:cs="Times New Roman"/>
          <w:sz w:val="28"/>
          <w:szCs w:val="28"/>
        </w:rPr>
        <w:t>диагностика качества естественнонаучной грамотности нынешних восьмиклассников по сравнению с входной диагностикой, которая была проведена в декабре 2019 года, показала положительную динамику.</w:t>
      </w:r>
    </w:p>
    <w:p w:rsidR="00C22E40" w:rsidRDefault="00875766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86B">
        <w:rPr>
          <w:rFonts w:ascii="Times New Roman" w:hAnsi="Times New Roman" w:cs="Times New Roman"/>
          <w:sz w:val="28"/>
          <w:szCs w:val="28"/>
        </w:rPr>
        <w:t xml:space="preserve"> </w:t>
      </w:r>
      <w:r w:rsidR="00C22E40">
        <w:rPr>
          <w:rFonts w:ascii="Times New Roman" w:hAnsi="Times New Roman" w:cs="Times New Roman"/>
          <w:sz w:val="28"/>
          <w:szCs w:val="28"/>
        </w:rPr>
        <w:t xml:space="preserve">После подведения итогов работы </w:t>
      </w:r>
      <w:r>
        <w:rPr>
          <w:rFonts w:ascii="Times New Roman" w:hAnsi="Times New Roman" w:cs="Times New Roman"/>
          <w:sz w:val="28"/>
          <w:szCs w:val="28"/>
        </w:rPr>
        <w:t xml:space="preserve">за прошлый учебный год, позитивный опыт в повышении качества преподавания и образовательных результатов учащихся, мы расширили </w:t>
      </w:r>
      <w:r w:rsidR="00C22E40">
        <w:rPr>
          <w:rFonts w:ascii="Times New Roman" w:hAnsi="Times New Roman" w:cs="Times New Roman"/>
          <w:sz w:val="28"/>
          <w:szCs w:val="28"/>
        </w:rPr>
        <w:t xml:space="preserve"> внедрение технологии «Исследование урока» в деятельности других </w:t>
      </w:r>
      <w:r>
        <w:rPr>
          <w:rFonts w:ascii="Times New Roman" w:hAnsi="Times New Roman" w:cs="Times New Roman"/>
          <w:sz w:val="28"/>
          <w:szCs w:val="28"/>
        </w:rPr>
        <w:t xml:space="preserve"> школ района и в деятельности </w:t>
      </w:r>
      <w:r w:rsidR="00895361">
        <w:rPr>
          <w:rFonts w:ascii="Times New Roman" w:hAnsi="Times New Roman" w:cs="Times New Roman"/>
          <w:sz w:val="28"/>
          <w:szCs w:val="28"/>
        </w:rPr>
        <w:t xml:space="preserve"> АП </w:t>
      </w:r>
      <w:r>
        <w:rPr>
          <w:rFonts w:ascii="Times New Roman" w:hAnsi="Times New Roman" w:cs="Times New Roman"/>
          <w:sz w:val="28"/>
          <w:szCs w:val="28"/>
        </w:rPr>
        <w:t xml:space="preserve">по развитию читательской грамотности учащихся. </w:t>
      </w:r>
    </w:p>
    <w:p w:rsidR="00875766" w:rsidRDefault="00875766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текущем учебном году  в </w:t>
      </w:r>
      <w:r w:rsidR="00895361">
        <w:rPr>
          <w:rFonts w:ascii="Times New Roman" w:hAnsi="Times New Roman" w:cs="Times New Roman"/>
          <w:sz w:val="28"/>
          <w:szCs w:val="28"/>
        </w:rPr>
        <w:t>школах созданы группы педагогов</w:t>
      </w:r>
      <w:r>
        <w:rPr>
          <w:rFonts w:ascii="Times New Roman" w:hAnsi="Times New Roman" w:cs="Times New Roman"/>
          <w:sz w:val="28"/>
          <w:szCs w:val="28"/>
        </w:rPr>
        <w:t xml:space="preserve">  вокруг идеи  - развития читательской грамотности как универсальной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компетенции учащихся. </w:t>
      </w:r>
    </w:p>
    <w:p w:rsidR="005701D0" w:rsidRDefault="005701D0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решение и учителя получили техническое задание:</w:t>
      </w:r>
    </w:p>
    <w:p w:rsidR="005701D0" w:rsidRDefault="005701D0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89730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роки снимать, чтобы на заседаниях АП мы имели возможность анализировать фрагменты уроков, но так как в силу эпидемиологической обстановки, мы очно встречаться пока не мож</w:t>
      </w:r>
      <w:r w:rsidR="00895361">
        <w:rPr>
          <w:rFonts w:ascii="Times New Roman" w:hAnsi="Times New Roman" w:cs="Times New Roman"/>
          <w:sz w:val="28"/>
          <w:szCs w:val="28"/>
        </w:rPr>
        <w:t xml:space="preserve">ем, педагоги делятся своими </w:t>
      </w:r>
      <w:proofErr w:type="spellStart"/>
      <w:r w:rsidR="00895361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>оуроками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а схемами  анализа уроков   отчитываются перед муниципальн</w:t>
      </w:r>
      <w:r w:rsidR="0089730D">
        <w:rPr>
          <w:rFonts w:ascii="Times New Roman" w:hAnsi="Times New Roman" w:cs="Times New Roman"/>
          <w:sz w:val="28"/>
          <w:szCs w:val="28"/>
        </w:rPr>
        <w:t>ой методической службой. П</w:t>
      </w:r>
      <w:r>
        <w:rPr>
          <w:rFonts w:ascii="Times New Roman" w:hAnsi="Times New Roman" w:cs="Times New Roman"/>
          <w:sz w:val="28"/>
          <w:szCs w:val="28"/>
        </w:rPr>
        <w:t xml:space="preserve">о ним мы определяем качество методической работы каждой школы и </w:t>
      </w:r>
      <w:r w:rsidR="00895361">
        <w:rPr>
          <w:rFonts w:ascii="Times New Roman" w:hAnsi="Times New Roman" w:cs="Times New Roman"/>
          <w:sz w:val="28"/>
          <w:szCs w:val="28"/>
        </w:rPr>
        <w:t xml:space="preserve">АП </w:t>
      </w:r>
      <w:r w:rsidR="0089730D">
        <w:rPr>
          <w:rFonts w:ascii="Times New Roman" w:hAnsi="Times New Roman" w:cs="Times New Roman"/>
          <w:sz w:val="28"/>
          <w:szCs w:val="28"/>
        </w:rPr>
        <w:t>в целом в районе, обеспечиваем организационную и методическую поддерж</w:t>
      </w:r>
      <w:r w:rsidR="00895361">
        <w:rPr>
          <w:rFonts w:ascii="Times New Roman" w:hAnsi="Times New Roman" w:cs="Times New Roman"/>
          <w:sz w:val="28"/>
          <w:szCs w:val="28"/>
        </w:rPr>
        <w:t xml:space="preserve">ку совместно с педагогами </w:t>
      </w:r>
      <w:r w:rsidR="0089730D">
        <w:rPr>
          <w:rFonts w:ascii="Times New Roman" w:hAnsi="Times New Roman" w:cs="Times New Roman"/>
          <w:sz w:val="28"/>
          <w:szCs w:val="28"/>
        </w:rPr>
        <w:t xml:space="preserve"> института.</w:t>
      </w:r>
    </w:p>
    <w:p w:rsidR="00875766" w:rsidRDefault="005701D0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6D3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концу учебного года каждая </w:t>
      </w:r>
      <w:r w:rsidR="00895361">
        <w:rPr>
          <w:rFonts w:ascii="Times New Roman" w:hAnsi="Times New Roman" w:cs="Times New Roman"/>
          <w:sz w:val="28"/>
          <w:szCs w:val="28"/>
        </w:rPr>
        <w:t xml:space="preserve">АП </w:t>
      </w:r>
      <w:r>
        <w:rPr>
          <w:rFonts w:ascii="Times New Roman" w:hAnsi="Times New Roman" w:cs="Times New Roman"/>
          <w:sz w:val="28"/>
          <w:szCs w:val="28"/>
        </w:rPr>
        <w:t>создает банк учебно-познавательных, учебно-практических заданий, текстов с заданиями к ним, которые педагоги используют в содержании учебных занятий, направленных на развитие читательской и естественнонаучной грамотности</w:t>
      </w:r>
      <w:r w:rsidR="00306D3B">
        <w:rPr>
          <w:rFonts w:ascii="Times New Roman" w:hAnsi="Times New Roman" w:cs="Times New Roman"/>
          <w:sz w:val="28"/>
          <w:szCs w:val="28"/>
        </w:rPr>
        <w:t>.</w:t>
      </w:r>
    </w:p>
    <w:p w:rsidR="00306D3B" w:rsidRDefault="00306D3B" w:rsidP="00DF6959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педагогов будут размещены на сайте института и ими могут пользоваться педагоги сельских школ нашего округа, Пермского края. </w:t>
      </w:r>
    </w:p>
    <w:p w:rsidR="00DF6959" w:rsidRDefault="0089730D" w:rsidP="00DF69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89730D">
        <w:rPr>
          <w:rFonts w:ascii="Times New Roman" w:hAnsi="Times New Roman" w:cs="Times New Roman"/>
          <w:sz w:val="28"/>
          <w:szCs w:val="28"/>
        </w:rPr>
        <w:t>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на муниципальном уровне мы </w:t>
      </w:r>
      <w:r w:rsidR="00895361">
        <w:rPr>
          <w:rFonts w:ascii="Times New Roman" w:hAnsi="Times New Roman" w:cs="Times New Roman"/>
          <w:sz w:val="28"/>
          <w:szCs w:val="28"/>
        </w:rPr>
        <w:t>внесли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3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структуру и содержание </w:t>
      </w:r>
      <w:r w:rsidR="000A6854">
        <w:rPr>
          <w:rFonts w:ascii="Times New Roman" w:hAnsi="Times New Roman" w:cs="Times New Roman"/>
          <w:sz w:val="28"/>
          <w:szCs w:val="28"/>
        </w:rPr>
        <w:t xml:space="preserve">методической работы, </w:t>
      </w:r>
      <w:r w:rsidR="00895361">
        <w:rPr>
          <w:rFonts w:ascii="Times New Roman" w:hAnsi="Times New Roman" w:cs="Times New Roman"/>
          <w:sz w:val="28"/>
          <w:szCs w:val="28"/>
        </w:rPr>
        <w:t>сохранив деятельность и традиционных объединений по предметному принципу</w:t>
      </w:r>
      <w:proofErr w:type="gramStart"/>
      <w:r w:rsidR="008953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5361">
        <w:rPr>
          <w:rFonts w:ascii="Times New Roman" w:hAnsi="Times New Roman" w:cs="Times New Roman"/>
          <w:sz w:val="28"/>
          <w:szCs w:val="28"/>
        </w:rPr>
        <w:t xml:space="preserve"> Методическая служба обеспечивает</w:t>
      </w:r>
      <w:r w:rsidR="000A6854">
        <w:rPr>
          <w:rFonts w:ascii="Times New Roman" w:hAnsi="Times New Roman" w:cs="Times New Roman"/>
          <w:sz w:val="28"/>
          <w:szCs w:val="28"/>
        </w:rPr>
        <w:t xml:space="preserve"> не только решение организационных вопросов, но и осуще</w:t>
      </w:r>
      <w:r w:rsidR="00895361">
        <w:rPr>
          <w:rFonts w:ascii="Times New Roman" w:hAnsi="Times New Roman" w:cs="Times New Roman"/>
          <w:sz w:val="28"/>
          <w:szCs w:val="28"/>
        </w:rPr>
        <w:t>ствляет</w:t>
      </w:r>
      <w:r w:rsidR="000A6854">
        <w:rPr>
          <w:rFonts w:ascii="Times New Roman" w:hAnsi="Times New Roman" w:cs="Times New Roman"/>
          <w:sz w:val="28"/>
          <w:szCs w:val="28"/>
        </w:rPr>
        <w:t xml:space="preserve"> методическую и педагогическую поддержку в развитии сетевого взаимодействия между образовательными организациями, между школами и Коми-Пермяцким институтом повышения профессионализ</w:t>
      </w:r>
      <w:r w:rsidR="00895361">
        <w:rPr>
          <w:rFonts w:ascii="Times New Roman" w:hAnsi="Times New Roman" w:cs="Times New Roman"/>
          <w:sz w:val="28"/>
          <w:szCs w:val="28"/>
        </w:rPr>
        <w:t>м</w:t>
      </w:r>
      <w:r w:rsidR="000A6854">
        <w:rPr>
          <w:rFonts w:ascii="Times New Roman" w:hAnsi="Times New Roman" w:cs="Times New Roman"/>
          <w:sz w:val="28"/>
          <w:szCs w:val="28"/>
        </w:rPr>
        <w:t xml:space="preserve">а работников образования, между  учителями. </w:t>
      </w:r>
    </w:p>
    <w:p w:rsidR="00DF6959" w:rsidRPr="00DF6959" w:rsidRDefault="00DF6959" w:rsidP="00DF69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959">
        <w:rPr>
          <w:rFonts w:ascii="Times New Roman" w:hAnsi="Times New Roman" w:cs="Times New Roman"/>
          <w:sz w:val="28"/>
          <w:szCs w:val="28"/>
        </w:rPr>
        <w:t xml:space="preserve">Заседания  </w:t>
      </w:r>
      <w:r w:rsidR="00895361">
        <w:rPr>
          <w:rFonts w:ascii="Times New Roman" w:hAnsi="Times New Roman" w:cs="Times New Roman"/>
          <w:sz w:val="28"/>
          <w:szCs w:val="28"/>
        </w:rPr>
        <w:t xml:space="preserve">АП </w:t>
      </w:r>
      <w:r w:rsidRPr="00DF6959">
        <w:rPr>
          <w:rFonts w:ascii="Times New Roman" w:hAnsi="Times New Roman" w:cs="Times New Roman"/>
          <w:sz w:val="28"/>
          <w:szCs w:val="28"/>
        </w:rPr>
        <w:t>показывают,   как велика  потребность педагогов в профессиональном общении. Нужно признать, что на заседаниях происходит не просто процесс распространения позитивного опыта, а осуществляется  диалог между школами, их культурами и процесс отражения в них опыта, как фактора формирования педагогической культуры друг друга. Ведь индивидуальный опыт педагога, школы оказывается востребованным не в качестве примера для подражания, или для распространения, а в качестве зеркала, которое позволяет увидеть собственный опыт, учит слушать друг друга, понимать, принимать, осмысливать его через  опыт других педагогов и образовательных организаций.</w:t>
      </w:r>
    </w:p>
    <w:p w:rsidR="00DF6959" w:rsidRPr="00DF6959" w:rsidRDefault="00DF6959" w:rsidP="00DF6959">
      <w:pPr>
        <w:pStyle w:val="a3"/>
        <w:spacing w:line="240" w:lineRule="auto"/>
        <w:ind w:left="-567" w:right="-284" w:firstLine="540"/>
        <w:rPr>
          <w:b/>
          <w:i/>
          <w:szCs w:val="28"/>
        </w:rPr>
      </w:pPr>
      <w:r w:rsidRPr="00DF6959">
        <w:rPr>
          <w:szCs w:val="28"/>
        </w:rPr>
        <w:t xml:space="preserve">Уверенны, </w:t>
      </w:r>
      <w:r w:rsidRPr="00DF6959">
        <w:rPr>
          <w:szCs w:val="28"/>
          <w:lang w:val="ru-RU"/>
        </w:rPr>
        <w:t xml:space="preserve"> что работа </w:t>
      </w:r>
      <w:r w:rsidR="00895361">
        <w:rPr>
          <w:szCs w:val="28"/>
          <w:lang w:val="ru-RU"/>
        </w:rPr>
        <w:t xml:space="preserve">АП </w:t>
      </w:r>
      <w:r w:rsidRPr="00DF6959">
        <w:rPr>
          <w:szCs w:val="28"/>
        </w:rPr>
        <w:t>выве</w:t>
      </w:r>
      <w:r w:rsidRPr="00DF6959">
        <w:rPr>
          <w:szCs w:val="28"/>
          <w:lang w:val="ru-RU"/>
        </w:rPr>
        <w:t>дет</w:t>
      </w:r>
      <w:r w:rsidRPr="00DF6959">
        <w:rPr>
          <w:szCs w:val="28"/>
        </w:rPr>
        <w:t xml:space="preserve"> профессиональные отношения за рамки только формальных, между педагогами </w:t>
      </w:r>
      <w:r w:rsidRPr="00DF6959">
        <w:rPr>
          <w:szCs w:val="28"/>
          <w:lang w:val="ru-RU"/>
        </w:rPr>
        <w:t xml:space="preserve"> образуются </w:t>
      </w:r>
      <w:r w:rsidRPr="00DF6959">
        <w:rPr>
          <w:szCs w:val="28"/>
        </w:rPr>
        <w:t xml:space="preserve">межличностные неформальные взаимосвязи, что </w:t>
      </w:r>
      <w:r w:rsidR="00895361">
        <w:rPr>
          <w:szCs w:val="28"/>
          <w:lang w:val="ru-RU"/>
        </w:rPr>
        <w:t xml:space="preserve">будет </w:t>
      </w:r>
      <w:r w:rsidR="00895361">
        <w:rPr>
          <w:szCs w:val="28"/>
        </w:rPr>
        <w:t>способств</w:t>
      </w:r>
      <w:r w:rsidR="00895361">
        <w:rPr>
          <w:szCs w:val="28"/>
          <w:lang w:val="ru-RU"/>
        </w:rPr>
        <w:t>овать</w:t>
      </w:r>
      <w:r w:rsidRPr="00DF6959">
        <w:rPr>
          <w:szCs w:val="28"/>
        </w:rPr>
        <w:t xml:space="preserve"> их укреплению и объединению школ</w:t>
      </w:r>
      <w:r w:rsidRPr="00DF6959">
        <w:rPr>
          <w:szCs w:val="28"/>
          <w:lang w:val="ru-RU"/>
        </w:rPr>
        <w:t xml:space="preserve"> </w:t>
      </w:r>
      <w:proofErr w:type="spellStart"/>
      <w:r w:rsidRPr="00DF6959">
        <w:rPr>
          <w:szCs w:val="28"/>
          <w:lang w:val="ru-RU"/>
        </w:rPr>
        <w:t>Кудымкарского</w:t>
      </w:r>
      <w:proofErr w:type="spellEnd"/>
      <w:r w:rsidRPr="00DF6959">
        <w:rPr>
          <w:szCs w:val="28"/>
          <w:lang w:val="ru-RU"/>
        </w:rPr>
        <w:t xml:space="preserve"> </w:t>
      </w:r>
      <w:r w:rsidRPr="00DF6959">
        <w:rPr>
          <w:szCs w:val="28"/>
        </w:rPr>
        <w:t xml:space="preserve"> </w:t>
      </w:r>
      <w:r w:rsidRPr="00DF6959">
        <w:rPr>
          <w:szCs w:val="28"/>
          <w:lang w:val="ru-RU"/>
        </w:rPr>
        <w:t xml:space="preserve">района </w:t>
      </w:r>
      <w:r w:rsidRPr="00DF6959">
        <w:rPr>
          <w:szCs w:val="28"/>
        </w:rPr>
        <w:t>в решении новых образовательных задач, более сложных по содержанию и по реализации.</w:t>
      </w:r>
    </w:p>
    <w:p w:rsidR="0089730D" w:rsidRPr="00DF6959" w:rsidRDefault="000A6854" w:rsidP="00DF69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30D" w:rsidRDefault="0089730D" w:rsidP="00DF69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</w:rPr>
      </w:pPr>
    </w:p>
    <w:p w:rsidR="0089730D" w:rsidRPr="008F239D" w:rsidRDefault="0089730D" w:rsidP="00DF69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</w:rPr>
      </w:pPr>
    </w:p>
    <w:p w:rsidR="00F75C38" w:rsidRPr="0089730D" w:rsidRDefault="0089730D" w:rsidP="00DF6959">
      <w:pPr>
        <w:spacing w:after="0" w:line="240" w:lineRule="auto"/>
        <w:ind w:left="-567" w:right="-284"/>
        <w:rPr>
          <w:rFonts w:ascii="Times New Roman" w:hAnsi="Times New Roman" w:cs="Times New Roman"/>
          <w:sz w:val="28"/>
          <w:szCs w:val="28"/>
        </w:rPr>
      </w:pPr>
      <w:r w:rsidRPr="0089730D">
        <w:rPr>
          <w:rFonts w:ascii="Times New Roman" w:hAnsi="Times New Roman" w:cs="Times New Roman"/>
          <w:sz w:val="28"/>
          <w:szCs w:val="28"/>
        </w:rPr>
        <w:br/>
        <w:t xml:space="preserve">, </w:t>
      </w:r>
    </w:p>
    <w:sectPr w:rsidR="00F75C38" w:rsidRPr="0089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60"/>
    <w:rsid w:val="00003F27"/>
    <w:rsid w:val="000A6854"/>
    <w:rsid w:val="002F5060"/>
    <w:rsid w:val="00306D3B"/>
    <w:rsid w:val="00330910"/>
    <w:rsid w:val="004F473C"/>
    <w:rsid w:val="0055262F"/>
    <w:rsid w:val="005701D0"/>
    <w:rsid w:val="005C1295"/>
    <w:rsid w:val="0069486B"/>
    <w:rsid w:val="00761397"/>
    <w:rsid w:val="00875766"/>
    <w:rsid w:val="00895361"/>
    <w:rsid w:val="0089730D"/>
    <w:rsid w:val="008A3D29"/>
    <w:rsid w:val="00A15751"/>
    <w:rsid w:val="00AB5E74"/>
    <w:rsid w:val="00B17352"/>
    <w:rsid w:val="00C22E40"/>
    <w:rsid w:val="00CE085D"/>
    <w:rsid w:val="00DF6959"/>
    <w:rsid w:val="00E83B68"/>
    <w:rsid w:val="00F75C38"/>
    <w:rsid w:val="00F8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2E40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C22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C2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2E40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C22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C2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8</cp:revision>
  <dcterms:created xsi:type="dcterms:W3CDTF">2020-12-19T18:16:00Z</dcterms:created>
  <dcterms:modified xsi:type="dcterms:W3CDTF">2020-12-25T10:16:00Z</dcterms:modified>
</cp:coreProperties>
</file>