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47" w:rsidRPr="001D4501" w:rsidRDefault="00504D47" w:rsidP="007629C2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родителей детей младшего дошкольного возраста</w:t>
      </w:r>
    </w:p>
    <w:p w:rsidR="00504D47" w:rsidRPr="001D4501" w:rsidRDefault="00504D47" w:rsidP="007629C2">
      <w:pPr>
        <w:shd w:val="clear" w:color="auto" w:fill="FFFFFF"/>
        <w:spacing w:after="3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«Что делать, если ребёнок не говорит?»</w:t>
      </w:r>
    </w:p>
    <w:p w:rsidR="00504D47" w:rsidRPr="001D4501" w:rsidRDefault="00DD15DF" w:rsidP="001D4501">
      <w:pPr>
        <w:shd w:val="clear" w:color="auto" w:fill="FFFFFF"/>
        <w:spacing w:after="30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08FBE8E6" wp14:editId="4322792D">
            <wp:simplePos x="0" y="0"/>
            <wp:positionH relativeFrom="column">
              <wp:posOffset>-1833</wp:posOffset>
            </wp:positionH>
            <wp:positionV relativeFrom="paragraph">
              <wp:posOffset>575</wp:posOffset>
            </wp:positionV>
            <wp:extent cx="1506220" cy="1353316"/>
            <wp:effectExtent l="19050" t="0" r="0" b="0"/>
            <wp:wrapSquare wrapText="bothSides"/>
            <wp:docPr id="1" name="Рисунок 1" descr="Почему ребенок не говорит в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ребенок не говорит в 2 год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0" t="1264"/>
                    <a:stretch/>
                  </pic:blipFill>
                  <pic:spPr bwMode="auto">
                    <a:xfrm>
                      <a:off x="0" y="0"/>
                      <a:ext cx="1506220" cy="1353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04D47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речевого развития. К 1,5—2  годам в речи крохи должны появиться предложения: «Мама,  дай сок», «Мишка,  сиди тут», «Хочу пить чай!»  Можно отметить появление в активной речи ребенка первых прилагательных:  «хороший», «плохой», «большой», «маленький», «красный». Не огорчайтесь, если они будут звучать как «хаёси», «пахой», «басёй», «маикий», «касий».</w:t>
      </w:r>
    </w:p>
    <w:p w:rsidR="003674CB" w:rsidRPr="001D4501" w:rsidRDefault="00504D47" w:rsidP="001D450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3  годам из речи ребенка уходит, так называемое, физиологическое смягчение  (до этого малыш практически все согласные звуки произносил смягченно). Ребенок правильно воспроизводит гласные и все простые согласные звуки </w:t>
      </w:r>
      <w:r w:rsid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 онтогенеза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,  строит простые распространенные или даже сложносочиненные предложения («Папа купил мне новую грузовую машину», «Мы не ходили утром гулять:  на улице шел дождик»).  Хотя в его речи еще достаточно много грамматических ошибок</w:t>
      </w:r>
      <w:r w:rsidR="00DD15DF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5DF" w:rsidRPr="001D4501" w:rsidRDefault="00DD15DF" w:rsidP="001D450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сожалению, сейчас такие характеристики речи детей 2-3 лет редкость. В современном мире появилась тенденция резкого ухудшения развития речи. Скажите, какие Вы наблюдаете проблемы у своего ребёнка?</w:t>
      </w:r>
    </w:p>
    <w:p w:rsidR="00DD15DF" w:rsidRPr="001D4501" w:rsidRDefault="00DD15DF" w:rsidP="001D4501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Не говорит</w:t>
      </w:r>
    </w:p>
    <w:p w:rsidR="00DD15DF" w:rsidRPr="001D4501" w:rsidRDefault="00DD15DF" w:rsidP="001D4501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В 3 года уровень 1.5 годового ребёнка</w:t>
      </w:r>
    </w:p>
    <w:p w:rsidR="00DD15DF" w:rsidRPr="001D4501" w:rsidRDefault="00DD15DF" w:rsidP="001D4501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Не понимают окружающие, «работаем переводчиками» и т.д.</w:t>
      </w:r>
    </w:p>
    <w:p w:rsidR="00DD15DF" w:rsidRPr="001D4501" w:rsidRDefault="00DD15DF" w:rsidP="001D4501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Каковы же причины такого недоразвития речи? Добрые знакомые могут сказать, что «можно не переживать в 3 г. заговорит» и они действительно правы, ещё в недалёком прошлом так и было, сейчас же существует много факторов, которые могут притормозит процесс развития.</w:t>
      </w:r>
      <w:r w:rsidR="00010B19" w:rsidRPr="001D4501">
        <w:rPr>
          <w:rFonts w:ascii="Times New Roman" w:hAnsi="Times New Roman" w:cs="Times New Roman"/>
          <w:sz w:val="24"/>
          <w:szCs w:val="24"/>
        </w:rPr>
        <w:t xml:space="preserve"> </w:t>
      </w:r>
      <w:r w:rsidRPr="001D4501">
        <w:rPr>
          <w:rFonts w:ascii="Times New Roman" w:hAnsi="Times New Roman" w:cs="Times New Roman"/>
          <w:sz w:val="24"/>
          <w:szCs w:val="24"/>
        </w:rPr>
        <w:t>Это могут быть  и родовая травма, тяжёлое течение беременности, заболевания ребёнка, плохая экология, искусственное продукты питания</w:t>
      </w:r>
      <w:r w:rsidR="006E76C6" w:rsidRPr="001D4501">
        <w:rPr>
          <w:rFonts w:ascii="Times New Roman" w:hAnsi="Times New Roman" w:cs="Times New Roman"/>
          <w:sz w:val="24"/>
          <w:szCs w:val="24"/>
        </w:rPr>
        <w:t>, наследственность, психологическая травма, интоксикация медицинскими препаратами в ходе длительного лечения</w:t>
      </w:r>
      <w:r w:rsidRPr="001D4501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6E76C6" w:rsidRPr="001D4501" w:rsidRDefault="006E76C6" w:rsidP="001D450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Когда возникает ситуация, при которой </w:t>
      </w:r>
      <w:hyperlink r:id="rId7" w:tooltip="ребенок 2 года" w:history="1">
        <w:r w:rsidRPr="001D450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ребенку уже 2 года</w:t>
        </w:r>
      </w:hyperlink>
      <w:r w:rsidRPr="001D4501">
        <w:rPr>
          <w:rFonts w:ascii="Times New Roman" w:hAnsi="Times New Roman" w:cs="Times New Roman"/>
          <w:sz w:val="24"/>
          <w:szCs w:val="24"/>
        </w:rPr>
        <w:t>, а он все еще не говорит, родителям необходимо убедиться, что отклонений в нормальном развитии малыша нет. Проконсультируйтесь с детским</w:t>
      </w:r>
      <w:r w:rsidR="00010B19" w:rsidRPr="001D4501">
        <w:rPr>
          <w:rFonts w:ascii="Times New Roman" w:hAnsi="Times New Roman" w:cs="Times New Roman"/>
          <w:sz w:val="24"/>
          <w:szCs w:val="24"/>
        </w:rPr>
        <w:t xml:space="preserve"> грамотным</w:t>
      </w:r>
      <w:r w:rsidRPr="001D4501">
        <w:rPr>
          <w:rFonts w:ascii="Times New Roman" w:hAnsi="Times New Roman" w:cs="Times New Roman"/>
          <w:sz w:val="24"/>
          <w:szCs w:val="24"/>
        </w:rPr>
        <w:t xml:space="preserve"> невропатологом, педиатром, отоларингологом</w:t>
      </w:r>
      <w:r w:rsidR="00DB34B3" w:rsidRPr="001D4501">
        <w:rPr>
          <w:rFonts w:ascii="Times New Roman" w:hAnsi="Times New Roman" w:cs="Times New Roman"/>
          <w:sz w:val="24"/>
          <w:szCs w:val="24"/>
        </w:rPr>
        <w:t>,</w:t>
      </w:r>
      <w:r w:rsidRPr="001D4501">
        <w:rPr>
          <w:rFonts w:ascii="Times New Roman" w:hAnsi="Times New Roman" w:cs="Times New Roman"/>
          <w:sz w:val="24"/>
          <w:szCs w:val="24"/>
        </w:rPr>
        <w:t xml:space="preserve"> ортодонтом</w:t>
      </w:r>
      <w:r w:rsidR="00DB34B3" w:rsidRPr="001D4501">
        <w:rPr>
          <w:rFonts w:ascii="Times New Roman" w:hAnsi="Times New Roman" w:cs="Times New Roman"/>
          <w:sz w:val="24"/>
          <w:szCs w:val="24"/>
        </w:rPr>
        <w:t xml:space="preserve"> и логопедом</w:t>
      </w:r>
      <w:r w:rsidRPr="001D4501">
        <w:rPr>
          <w:rFonts w:ascii="Times New Roman" w:hAnsi="Times New Roman" w:cs="Times New Roman"/>
          <w:sz w:val="24"/>
          <w:szCs w:val="24"/>
        </w:rPr>
        <w:t>.</w:t>
      </w:r>
      <w:r w:rsidR="00010B19" w:rsidRPr="001D4501">
        <w:rPr>
          <w:rFonts w:ascii="Times New Roman" w:hAnsi="Times New Roman" w:cs="Times New Roman"/>
          <w:sz w:val="24"/>
          <w:szCs w:val="24"/>
        </w:rPr>
        <w:t xml:space="preserve"> И при необходимости выполняйте все их рекомендации.</w:t>
      </w:r>
      <w:r w:rsidRPr="001D4501">
        <w:rPr>
          <w:rFonts w:ascii="Times New Roman" w:hAnsi="Times New Roman" w:cs="Times New Roman"/>
          <w:sz w:val="24"/>
          <w:szCs w:val="24"/>
        </w:rPr>
        <w:t xml:space="preserve"> Если вдруг выявятся патологии, больше шансов их вылечить в раннем возрасте. Чем скорее, тем лучше.</w:t>
      </w:r>
      <w:r w:rsidR="00DB34B3" w:rsidRPr="001D4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6C6" w:rsidRPr="001D4501" w:rsidRDefault="006E76C6" w:rsidP="001D450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 xml:space="preserve">Если с ребенком абсолютно все в порядке в физиологическом и нервно-психическом плане, значит, тот факт, что малыш не говорит в 2 года, нестрашен. Это такая особенность вашего малыша, его индивидуальная черта. Но при этом ему все равно нужно помочь адаптироваться к речи. </w:t>
      </w:r>
      <w:r w:rsidR="00010B19" w:rsidRPr="001D4501">
        <w:rPr>
          <w:rFonts w:ascii="Times New Roman" w:hAnsi="Times New Roman" w:cs="Times New Roman"/>
          <w:sz w:val="24"/>
          <w:szCs w:val="24"/>
        </w:rPr>
        <w:t>С</w:t>
      </w:r>
      <w:r w:rsidRPr="001D4501">
        <w:rPr>
          <w:rFonts w:ascii="Times New Roman" w:hAnsi="Times New Roman" w:cs="Times New Roman"/>
          <w:sz w:val="24"/>
          <w:szCs w:val="24"/>
        </w:rPr>
        <w:t xml:space="preserve"> такими дет</w:t>
      </w:r>
      <w:r w:rsidR="00010B19" w:rsidRPr="001D4501">
        <w:rPr>
          <w:rFonts w:ascii="Times New Roman" w:hAnsi="Times New Roman" w:cs="Times New Roman"/>
          <w:sz w:val="24"/>
          <w:szCs w:val="24"/>
        </w:rPr>
        <w:t>ками необходимо заниматься</w:t>
      </w:r>
      <w:r w:rsidRPr="001D4501">
        <w:rPr>
          <w:rFonts w:ascii="Times New Roman" w:hAnsi="Times New Roman" w:cs="Times New Roman"/>
          <w:sz w:val="24"/>
          <w:szCs w:val="24"/>
        </w:rPr>
        <w:t xml:space="preserve"> больше, чем с обычными. Это нужно для того, чтобы потом у ребенка не возникло проблем в школе.</w:t>
      </w:r>
    </w:p>
    <w:p w:rsidR="00010B19" w:rsidRPr="001D4501" w:rsidRDefault="00010B19" w:rsidP="001D450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Итак, что делать родителям, если ребёнок плохо говорит в 2-3 года</w:t>
      </w:r>
      <w:r w:rsidR="001D4501">
        <w:rPr>
          <w:rFonts w:ascii="Times New Roman" w:hAnsi="Times New Roman" w:cs="Times New Roman"/>
          <w:sz w:val="24"/>
          <w:szCs w:val="24"/>
        </w:rPr>
        <w:t xml:space="preserve"> (педагог в течении консультации вставляет на мольберт необходимые карточки)</w:t>
      </w:r>
      <w:r w:rsidRPr="001D4501">
        <w:rPr>
          <w:rFonts w:ascii="Times New Roman" w:hAnsi="Times New Roman" w:cs="Times New Roman"/>
          <w:sz w:val="24"/>
          <w:szCs w:val="24"/>
        </w:rPr>
        <w:t>.</w:t>
      </w:r>
      <w:r w:rsidR="007629C2" w:rsidRPr="001D4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D45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Общение.</w:t>
      </w:r>
    </w:p>
    <w:p w:rsidR="007629C2" w:rsidRPr="001D4501" w:rsidRDefault="007629C2" w:rsidP="001D4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родители, чтобы </w:t>
      </w:r>
      <w:r w:rsidRPr="001D45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ребёнок скорее заговорил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пытаются дать ему словесный образец </w:t>
      </w: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«Скажи – часы, скажи – ложка»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без устали обращаются к малышу взрослые.</w:t>
      </w:r>
    </w:p>
    <w:p w:rsidR="007629C2" w:rsidRPr="001D4501" w:rsidRDefault="007629C2" w:rsidP="001D4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у детей, с задержкой формирования речи это вызывает негативную реакцию. Первые слова появляются при общении взаимодействии со взрослым, при желании получить, что – либо, т. е. когда необходимо назвать предмет.</w:t>
      </w:r>
    </w:p>
    <w:p w:rsidR="007629C2" w:rsidRPr="001D4501" w:rsidRDefault="007629C2" w:rsidP="001D4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 речи может раздражать самого </w:t>
      </w:r>
      <w:r w:rsidRPr="001D45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ребёнка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не понимают, он капризничает, выражает недовольство и протест плачем, криком, отказом что – либо </w:t>
      </w:r>
      <w:r w:rsidRPr="001D45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делать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прибегает к жестам. Не </w:t>
      </w:r>
      <w:r w:rsidRPr="001D45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волнуйтесь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появлении речи он станет жестикулировать меньше.</w:t>
      </w:r>
    </w:p>
    <w:p w:rsidR="007629C2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речи происходит прежде всего в диалоге. </w:t>
      </w:r>
    </w:p>
    <w:p w:rsidR="007629C2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 всего получить ответ при инсценировке песенок, стихов, </w:t>
      </w:r>
      <w:r w:rsidRPr="001D45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диалогов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маленьких сказок. </w:t>
      </w:r>
    </w:p>
    <w:p w:rsidR="00010B19" w:rsidRPr="001D4501" w:rsidRDefault="0086626C" w:rsidP="001D450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Расширяйте кругозор ребёнка.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Берите малыша </w:t>
      </w:r>
      <w:r w:rsidR="00010B19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собой на прогулки, экскурсии, в поездки. Рассказывайте ему о том, что вы видите.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за привычку комментировать все, что вы </w:t>
      </w:r>
      <w:r w:rsidRPr="001D45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делаете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сейчас оденемся. Как ты хорошо ешь кашу. Мы пойдем гулять, и т. п.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 Обращайтесь с просьбами. ВАЖНО: не сюсюкайте, не говорите на детском языке</w:t>
      </w:r>
      <w:r w:rsidR="0086626C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говорите спокойно, короткими фразами, пользуйтесь грамотными словами, избегая слов-паразитов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9C2" w:rsidRPr="001D4501" w:rsidRDefault="007629C2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9C2" w:rsidRPr="001D4501" w:rsidRDefault="00010B19" w:rsidP="001D450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50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D4501">
        <w:rPr>
          <w:rFonts w:ascii="Times New Roman" w:hAnsi="Times New Roman" w:cs="Times New Roman"/>
          <w:b/>
          <w:sz w:val="24"/>
          <w:szCs w:val="24"/>
        </w:rPr>
        <w:t>. Развивать фонематический слух (умение различать звуки) и слуховое внимание.</w:t>
      </w:r>
    </w:p>
    <w:p w:rsidR="00010B19" w:rsidRPr="001D4501" w:rsidRDefault="00010B19" w:rsidP="001D450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1.«Послушай как звучит»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Исследовать вместе с детьми звуковую природу любых предметов (начиная с 2-3 и увеличивая до 7-10, Например, бросить, погреметь, постучать спичечным коробком, различными погремушками; пошуршать полиэтиленовым и бумажным пакетом; производить действия с колокольчиком и ключами, в результате чего сравнить разницу и т. п. Далее учить узнавать эти звуки на слух с закрытыми глазами. 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2.«Тишина»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 закрытыми глазами слушают тишину, узнают и называют бытовые шумы </w:t>
      </w: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(скрипит дверь, капает кран, тикают часы и др.)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3.«Шумящие коробочки»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4. «Подбери картинку или игрушку»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з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ширмой издает звук предметом, а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угадывает,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стучал, шуршал, гремел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подбира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т картинку или игрушку, а потом сверяют правильность ответа.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6. «Жмурки»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ебенку завязывают глаза и он должен поймать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взрослого, кокторый издаёт какой-нибудь звук (звенит колокольчиком, мяукает, хлопает).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7. «Колокольчик»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должен отгадать с открытыми, а потом закрытыми глазами направление звона колокольчика </w:t>
      </w: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(спереди, сзади сверху, снизу, сбоку, справа, слева)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сидя на стуле с завязанными глазами. Можно изменять интенсивность звучания, предлагать другим детям звенеть в колокольчик.</w:t>
      </w:r>
    </w:p>
    <w:p w:rsidR="00010B19" w:rsidRPr="001D4501" w:rsidRDefault="00010B19" w:rsidP="001D45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8. «Голоса животных»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Прослушать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голоса животных, птиц, насекомых и узнать их, определить последовательность голосов. Или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ширмой (шторкой)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имитирует голоса животных, а 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узна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т и называ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т. Можно поменяться ролями</w:t>
      </w:r>
      <w:r w:rsidR="007629C2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0B19" w:rsidRPr="001D4501" w:rsidRDefault="00010B19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B19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Развивайте дыхание</w:t>
      </w:r>
    </w:p>
    <w:p w:rsidR="007629C2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Надувайте воздушные шары</w:t>
      </w:r>
    </w:p>
    <w:p w:rsidR="002701A1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Дуйте на вертушки, листочки, </w:t>
      </w:r>
      <w:r w:rsidR="002701A1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вату. Игры «Загони гол», «Задуй свечу», «Кораблик».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Надувайте мыльные пузыри.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Дуйте в стакан с водой через трубочку.</w:t>
      </w:r>
    </w:p>
    <w:p w:rsidR="0086626C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6626C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музыку, чаще классическую.</w:t>
      </w:r>
    </w:p>
    <w:p w:rsidR="002701A1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2701A1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Пойте колыбельные и детские песенки. Пусть ребёнок подпевает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танцует (это развивает ритмические способности)</w:t>
      </w:r>
      <w:r w:rsidR="002701A1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Выполняйте артикуляционную гимнастику. 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Её необходимо делать в хорошем настроении, лицо в лицо, можно с зеркалом и в форме сказки «Жил- был язычок…». Показать основные упражнения.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Развивайте моторику.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Играйте в пальчиковые игры «Сорока белобока», «Ладушки».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Делайте пальчиковый массаж</w:t>
      </w:r>
      <w:r w:rsidR="0086626C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6626C" w:rsidRPr="001D4501">
        <w:rPr>
          <w:rFonts w:ascii="Times New Roman" w:hAnsi="Times New Roman" w:cs="Times New Roman"/>
          <w:sz w:val="24"/>
          <w:szCs w:val="24"/>
        </w:rPr>
        <w:t>растирание, разминание каждого пальчика от кончика к центру ладошки, пассивное сгибание и разгибание пальцев рук, потереть ладошку о ладошку, похлопать в ладошки и т. д.).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Рисуйте, лепите, клейте, режьте.</w:t>
      </w:r>
    </w:p>
    <w:p w:rsidR="002701A1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2701A1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Перебирайте бусинки, крупу (под наблюдением) и др.</w:t>
      </w:r>
    </w:p>
    <w:p w:rsidR="002701A1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Собирайте пазлы, кубики, пирамидки и др.</w:t>
      </w:r>
    </w:p>
    <w:p w:rsidR="0086626C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Хвалите и поощр</w:t>
      </w:r>
      <w:r w:rsidR="0086626C"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ение</w:t>
      </w:r>
    </w:p>
    <w:p w:rsidR="0086626C" w:rsidRPr="001D4501" w:rsidRDefault="0086626C" w:rsidP="001D45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Поощряйте любые попытки малыша </w:t>
      </w:r>
      <w:r w:rsidRPr="001D4501">
        <w:rPr>
          <w:rFonts w:ascii="Times New Roman" w:hAnsi="Times New Roman" w:cs="Times New Roman"/>
          <w:bCs/>
          <w:sz w:val="24"/>
          <w:szCs w:val="24"/>
        </w:rPr>
        <w:t>заговорить</w:t>
      </w:r>
      <w:r w:rsidRPr="001D4501">
        <w:rPr>
          <w:rFonts w:ascii="Times New Roman" w:hAnsi="Times New Roman" w:cs="Times New Roman"/>
          <w:sz w:val="24"/>
          <w:szCs w:val="24"/>
        </w:rPr>
        <w:t>: ваш ребенок начнет разговаривать только тогда, когда у него возникнет в этом потребность и когда вы захотите его слушать. Не выполняйте желание ребенка без речевой просьбы. </w:t>
      </w:r>
      <w:r w:rsidRPr="001D4501">
        <w:rPr>
          <w:rFonts w:ascii="Times New Roman" w:hAnsi="Times New Roman" w:cs="Times New Roman"/>
          <w:sz w:val="24"/>
          <w:szCs w:val="24"/>
          <w:u w:val="single"/>
        </w:rPr>
        <w:t>Скажите</w:t>
      </w:r>
      <w:r w:rsidRPr="001D4501">
        <w:rPr>
          <w:rFonts w:ascii="Times New Roman" w:hAnsi="Times New Roman" w:cs="Times New Roman"/>
          <w:sz w:val="24"/>
          <w:szCs w:val="24"/>
        </w:rPr>
        <w:t>: </w:t>
      </w:r>
      <w:r w:rsidRPr="001D4501">
        <w:rPr>
          <w:rFonts w:ascii="Times New Roman" w:hAnsi="Times New Roman" w:cs="Times New Roman"/>
          <w:i/>
          <w:iCs/>
          <w:sz w:val="24"/>
          <w:szCs w:val="24"/>
        </w:rPr>
        <w:t>«попроси»</w:t>
      </w:r>
      <w:r w:rsidRPr="001D4501">
        <w:rPr>
          <w:rFonts w:ascii="Times New Roman" w:hAnsi="Times New Roman" w:cs="Times New Roman"/>
          <w:sz w:val="24"/>
          <w:szCs w:val="24"/>
        </w:rPr>
        <w:t>, </w:t>
      </w:r>
      <w:r w:rsidRPr="001D4501">
        <w:rPr>
          <w:rFonts w:ascii="Times New Roman" w:hAnsi="Times New Roman" w:cs="Times New Roman"/>
          <w:i/>
          <w:iCs/>
          <w:sz w:val="24"/>
          <w:szCs w:val="24"/>
        </w:rPr>
        <w:t>«что хочешь?»</w:t>
      </w:r>
      <w:r w:rsidRPr="001D4501">
        <w:rPr>
          <w:rFonts w:ascii="Times New Roman" w:hAnsi="Times New Roman" w:cs="Times New Roman"/>
          <w:sz w:val="24"/>
          <w:szCs w:val="24"/>
        </w:rPr>
        <w:t>, </w:t>
      </w:r>
      <w:r w:rsidRPr="001D4501">
        <w:rPr>
          <w:rFonts w:ascii="Times New Roman" w:hAnsi="Times New Roman" w:cs="Times New Roman"/>
          <w:i/>
          <w:iCs/>
          <w:sz w:val="24"/>
          <w:szCs w:val="24"/>
        </w:rPr>
        <w:t>«не понимаю»</w:t>
      </w:r>
      <w:r w:rsidRPr="001D4501">
        <w:rPr>
          <w:rFonts w:ascii="Times New Roman" w:hAnsi="Times New Roman" w:cs="Times New Roman"/>
          <w:sz w:val="24"/>
          <w:szCs w:val="24"/>
        </w:rPr>
        <w:t>. Ребенок привык общаться с вами </w:t>
      </w:r>
      <w:r w:rsidRPr="001D4501">
        <w:rPr>
          <w:rFonts w:ascii="Times New Roman" w:hAnsi="Times New Roman" w:cs="Times New Roman"/>
          <w:i/>
          <w:iCs/>
          <w:sz w:val="24"/>
          <w:szCs w:val="24"/>
        </w:rPr>
        <w:t>«жестами»</w:t>
      </w:r>
      <w:r w:rsidRPr="001D4501">
        <w:rPr>
          <w:rFonts w:ascii="Times New Roman" w:hAnsi="Times New Roman" w:cs="Times New Roman"/>
          <w:sz w:val="24"/>
          <w:szCs w:val="24"/>
        </w:rPr>
        <w:t>. И </w:t>
      </w:r>
      <w:r w:rsidRPr="001D4501">
        <w:rPr>
          <w:rFonts w:ascii="Times New Roman" w:hAnsi="Times New Roman" w:cs="Times New Roman"/>
          <w:bCs/>
          <w:sz w:val="24"/>
          <w:szCs w:val="24"/>
        </w:rPr>
        <w:t>если</w:t>
      </w:r>
      <w:r w:rsidRPr="001D4501">
        <w:rPr>
          <w:rFonts w:ascii="Times New Roman" w:hAnsi="Times New Roman" w:cs="Times New Roman"/>
          <w:sz w:val="24"/>
          <w:szCs w:val="24"/>
        </w:rPr>
        <w:t> он удовлетворяет все свои потребности одним движение пальца, то у него не возникает этой самой потребность </w:t>
      </w:r>
      <w:r w:rsidRPr="001D4501">
        <w:rPr>
          <w:rFonts w:ascii="Times New Roman" w:hAnsi="Times New Roman" w:cs="Times New Roman"/>
          <w:bCs/>
          <w:sz w:val="24"/>
          <w:szCs w:val="24"/>
        </w:rPr>
        <w:t>говорить</w:t>
      </w:r>
      <w:r w:rsidRPr="001D4501">
        <w:rPr>
          <w:rFonts w:ascii="Times New Roman" w:hAnsi="Times New Roman" w:cs="Times New Roman"/>
          <w:sz w:val="24"/>
          <w:szCs w:val="24"/>
        </w:rPr>
        <w:t>. Но здесь должна быть разумная грань. Не доводите малыша до слез, а просто скажите за него.</w:t>
      </w:r>
    </w:p>
    <w:p w:rsidR="0086626C" w:rsidRPr="001D4501" w:rsidRDefault="0086626C" w:rsidP="001D4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6626C"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Максимально оградите ребёнка от гаджетов, компьютеров и мультфильмов.</w:t>
      </w:r>
    </w:p>
    <w:p w:rsidR="0086626C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Учёными Японии провели исследование и пришли к выводу, что телефонами и другими гаджетами детям можно пользоваться только с 10 лет. Ограничьте просмотр мультфильмов до 15 мин. в день. И следите за их содержанием.  </w:t>
      </w:r>
    </w:p>
    <w:p w:rsidR="0086626C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D4501"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Читайте книги.</w:t>
      </w:r>
    </w:p>
    <w:p w:rsidR="002701A1" w:rsidRPr="001D4501" w:rsidRDefault="002701A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ребёнок просит вас прочитать вам сказку в 10 раз читайте, это полезно для оазвития их словарного запаса и восприятия образов. Читайте потешки, стихотворения. Пусть ребёнок договаривает последние слова, предложения (Гуси, гуси…) </w:t>
      </w:r>
      <w:r w:rsidR="0086626C"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сопровождайте чтение стихотворения жестами, превращая это занятие в маленький спектакль. </w:t>
      </w: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много!</w:t>
      </w:r>
    </w:p>
    <w:p w:rsidR="0086626C" w:rsidRPr="001D4501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26C" w:rsidRPr="001D4501" w:rsidRDefault="0086626C" w:rsidP="001D45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Хорошие результаты могут быть достигнуты только теми </w:t>
      </w:r>
      <w:r w:rsidRPr="001D4501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Pr="001D4501">
        <w:rPr>
          <w:rFonts w:ascii="Times New Roman" w:hAnsi="Times New Roman" w:cs="Times New Roman"/>
          <w:sz w:val="24"/>
          <w:szCs w:val="24"/>
        </w:rPr>
        <w:t>, которые будут действовать исподволь, в меру, не слишком навязчиво, почти незаметно.</w:t>
      </w:r>
    </w:p>
    <w:p w:rsidR="00DB34B3" w:rsidRPr="001D4501" w:rsidRDefault="002A3C05" w:rsidP="001D45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01">
        <w:rPr>
          <w:rFonts w:ascii="Times New Roman" w:hAnsi="Times New Roman" w:cs="Times New Roman"/>
          <w:sz w:val="24"/>
          <w:szCs w:val="24"/>
        </w:rPr>
        <w:t>Я желаю Вам и Вашим малышам успехов в преодолении всех трудностей и желаю вашим детям быть уверенными и успешными людьми!!!</w:t>
      </w:r>
    </w:p>
    <w:p w:rsidR="001D4501" w:rsidRPr="001D4501" w:rsidRDefault="001D4501" w:rsidP="001D4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Карточки, обозначающие направление работы</w:t>
      </w:r>
    </w:p>
    <w:p w:rsidR="0086626C" w:rsidRDefault="0086626C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73ADF">
            <wp:extent cx="4161790" cy="415226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415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501" w:rsidRPr="001D4501" w:rsidRDefault="001D4501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9C2" w:rsidRPr="001D4501" w:rsidRDefault="007629C2" w:rsidP="001D4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10B19" w:rsidRPr="0086626C" w:rsidRDefault="001D4501" w:rsidP="001D4501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-263525</wp:posOffset>
                </wp:positionH>
                <wp:positionV relativeFrom="paragraph">
                  <wp:posOffset>258445</wp:posOffset>
                </wp:positionV>
                <wp:extent cx="4076700" cy="4057650"/>
                <wp:effectExtent l="38100" t="38100" r="38100" b="38100"/>
                <wp:wrapNone/>
                <wp:docPr id="44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405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501" w:rsidRDefault="001D4501" w:rsidP="001D45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B4C676" wp14:editId="232E6B62">
                                  <wp:extent cx="2303145" cy="2777490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62" t="11554" r="6339" b="114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145" cy="277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left:0;text-align:left;margin-left:-20.75pt;margin-top:20.35pt;width:321pt;height:31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" strokecolor="#70ad47" strokeweight="6pt">
                <v:stroke joinstyle="miter"/>
                <v:textbox>
                  <w:txbxContent>
                    <w:p w:rsidR="001D4501" w:rsidRDefault="001D4501" w:rsidP="001D45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B4C676" wp14:editId="232E6B62">
                            <wp:extent cx="2303145" cy="2777490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62" t="11554" r="6339" b="1142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145" cy="277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2743835</wp:posOffset>
                </wp:positionH>
                <wp:positionV relativeFrom="paragraph">
                  <wp:posOffset>-2595245</wp:posOffset>
                </wp:positionV>
                <wp:extent cx="4076700" cy="4019550"/>
                <wp:effectExtent l="45085" t="38100" r="40640" b="38100"/>
                <wp:wrapNone/>
                <wp:docPr id="43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401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501" w:rsidRDefault="001D4501" w:rsidP="001D45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ADDE1CA" wp14:editId="6D2BD746">
                                  <wp:extent cx="2035810" cy="2415540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265" t="2725" r="2883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5810" cy="2415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7" style="position:absolute;left:0;text-align:left;margin-left:216.05pt;margin-top:-204.35pt;width:321pt;height:31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" strokecolor="#70ad47" strokeweight="6pt">
                <v:stroke joinstyle="miter"/>
                <v:textbox>
                  <w:txbxContent>
                    <w:p w:rsidR="001D4501" w:rsidRDefault="001D4501" w:rsidP="001D45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DDE1CA" wp14:editId="6D2BD746">
                            <wp:extent cx="2035810" cy="2415540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265" t="2725" r="2883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5810" cy="2415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ragraph">
                  <wp:posOffset>-5605145</wp:posOffset>
                </wp:positionV>
                <wp:extent cx="4076700" cy="4019550"/>
                <wp:effectExtent l="38100" t="38100" r="38100" b="38100"/>
                <wp:wrapNone/>
                <wp:docPr id="42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401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501" w:rsidRDefault="001D4501" w:rsidP="001D45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3D1D4C2" wp14:editId="53DC1986">
                                  <wp:extent cx="2630805" cy="277749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0805" cy="277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8" style="position:absolute;left:0;text-align:left;margin-left:-14.75pt;margin-top:-441.35pt;width:321pt;height:3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" strokecolor="#70ad47" strokeweight="6pt">
                <v:stroke joinstyle="miter"/>
                <v:textbox>
                  <w:txbxContent>
                    <w:p w:rsidR="001D4501" w:rsidRDefault="001D4501" w:rsidP="001D45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3D1D4C2" wp14:editId="53DC1986">
                            <wp:extent cx="2630805" cy="277749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0805" cy="277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2743835</wp:posOffset>
                </wp:positionH>
                <wp:positionV relativeFrom="paragraph">
                  <wp:posOffset>-2595245</wp:posOffset>
                </wp:positionV>
                <wp:extent cx="4076700" cy="4019550"/>
                <wp:effectExtent l="45085" t="38100" r="40640" b="38100"/>
                <wp:wrapNone/>
                <wp:docPr id="41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401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501" w:rsidRDefault="001D4501" w:rsidP="001D45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A96935" wp14:editId="3035EE98">
                                  <wp:extent cx="2613660" cy="261366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3660" cy="2613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29" style="position:absolute;left:0;text-align:left;margin-left:216.05pt;margin-top:-204.35pt;width:321pt;height:31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" strokecolor="#70ad47" strokeweight="6pt">
                <v:stroke joinstyle="miter"/>
                <v:textbox>
                  <w:txbxContent>
                    <w:p w:rsidR="001D4501" w:rsidRDefault="001D4501" w:rsidP="001D45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A96935" wp14:editId="3035EE98">
                            <wp:extent cx="2613660" cy="2613660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3660" cy="2613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ragraph">
                  <wp:posOffset>-5605145</wp:posOffset>
                </wp:positionV>
                <wp:extent cx="4076700" cy="4019550"/>
                <wp:effectExtent l="38100" t="38100" r="38100" b="38100"/>
                <wp:wrapNone/>
                <wp:docPr id="40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401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501" w:rsidRDefault="001D4501" w:rsidP="001D45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F40055" wp14:editId="28BD76CD">
                                  <wp:extent cx="2820670" cy="2208530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458" b="89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208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0" style="position:absolute;left:0;text-align:left;margin-left:-14.75pt;margin-top:-441.35pt;width:321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" strokecolor="#70ad47" strokeweight="6pt">
                <v:stroke joinstyle="miter"/>
                <v:textbox>
                  <w:txbxContent>
                    <w:p w:rsidR="001D4501" w:rsidRDefault="001D4501" w:rsidP="001D450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F40055" wp14:editId="28BD76CD">
                            <wp:extent cx="2820670" cy="2208530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458" b="89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208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6E76C6" w:rsidRPr="0086626C" w:rsidRDefault="006E76C6" w:rsidP="001D4501">
      <w:pPr>
        <w:jc w:val="both"/>
      </w:pPr>
    </w:p>
    <w:p w:rsidR="00DD15DF" w:rsidRPr="0086626C" w:rsidRDefault="00DD15DF" w:rsidP="001D4501">
      <w:pPr>
        <w:jc w:val="both"/>
      </w:pPr>
    </w:p>
    <w:p w:rsidR="00DD15DF" w:rsidRDefault="00DD15DF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</w:p>
    <w:p w:rsidR="001D4501" w:rsidRDefault="001D4501" w:rsidP="001D4501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4692B81">
            <wp:extent cx="7009765" cy="1011428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765" cy="1011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4501" w:rsidSect="001D450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E3379"/>
    <w:multiLevelType w:val="hybridMultilevel"/>
    <w:tmpl w:val="B1162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E0646"/>
    <w:multiLevelType w:val="multilevel"/>
    <w:tmpl w:val="B7CE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47"/>
    <w:rsid w:val="00010B19"/>
    <w:rsid w:val="001D4501"/>
    <w:rsid w:val="002701A1"/>
    <w:rsid w:val="002A3C05"/>
    <w:rsid w:val="003674CB"/>
    <w:rsid w:val="00504D47"/>
    <w:rsid w:val="006E76C6"/>
    <w:rsid w:val="007629C2"/>
    <w:rsid w:val="0086626C"/>
    <w:rsid w:val="00A826AD"/>
    <w:rsid w:val="00A85755"/>
    <w:rsid w:val="00C009B7"/>
    <w:rsid w:val="00DB34B3"/>
    <w:rsid w:val="00DD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6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6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://godsvadba.ru/family/lgoty-mnogodetnym-semyam.html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Филимонова</dc:creator>
  <cp:lastModifiedBy>Ольга</cp:lastModifiedBy>
  <cp:revision>2</cp:revision>
  <cp:lastPrinted>2017-01-19T07:18:00Z</cp:lastPrinted>
  <dcterms:created xsi:type="dcterms:W3CDTF">2021-08-20T13:31:00Z</dcterms:created>
  <dcterms:modified xsi:type="dcterms:W3CDTF">2021-08-20T13:31:00Z</dcterms:modified>
</cp:coreProperties>
</file>